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12C" w:rsidRPr="007A56BB" w:rsidRDefault="0031412C" w:rsidP="0031412C">
      <w:pPr>
        <w:spacing w:after="0" w:line="240" w:lineRule="auto"/>
        <w:ind w:hanging="426"/>
        <w:jc w:val="center"/>
        <w:rPr>
          <w:rFonts w:ascii="Times New Roman" w:hAnsi="Times New Roman"/>
          <w:b/>
          <w:sz w:val="24"/>
          <w:szCs w:val="24"/>
          <w:u w:val="single"/>
        </w:rPr>
      </w:pPr>
      <w:r w:rsidRPr="007A56BB">
        <w:rPr>
          <w:rFonts w:ascii="Times New Roman" w:hAnsi="Times New Roman"/>
          <w:b/>
          <w:sz w:val="24"/>
          <w:szCs w:val="24"/>
          <w:u w:val="single"/>
        </w:rPr>
        <w:t>Обеспечение доступности для инвалидов общего образования</w:t>
      </w:r>
    </w:p>
    <w:p w:rsidR="0031412C" w:rsidRPr="007A56BB" w:rsidRDefault="003C4907" w:rsidP="0031412C">
      <w:pPr>
        <w:pStyle w:val="aa"/>
        <w:spacing w:after="0"/>
        <w:ind w:left="0"/>
        <w:jc w:val="center"/>
        <w:rPr>
          <w:rFonts w:ascii="Times New Roman" w:hAnsi="Times New Roman"/>
          <w:b/>
          <w:sz w:val="24"/>
          <w:szCs w:val="24"/>
        </w:rPr>
      </w:pPr>
      <w:r>
        <w:rPr>
          <w:rFonts w:ascii="Times New Roman" w:hAnsi="Times New Roman"/>
          <w:b/>
          <w:sz w:val="24"/>
          <w:szCs w:val="24"/>
        </w:rPr>
        <w:t>( Из М</w:t>
      </w:r>
      <w:r w:rsidR="00411170">
        <w:rPr>
          <w:rFonts w:ascii="Times New Roman" w:hAnsi="Times New Roman"/>
          <w:b/>
          <w:sz w:val="24"/>
          <w:szCs w:val="24"/>
        </w:rPr>
        <w:t>етодического пособия</w:t>
      </w:r>
      <w:r w:rsidR="0031412C" w:rsidRPr="007A56BB">
        <w:rPr>
          <w:rFonts w:ascii="Times New Roman" w:hAnsi="Times New Roman"/>
          <w:b/>
          <w:sz w:val="24"/>
          <w:szCs w:val="24"/>
        </w:rPr>
        <w:t xml:space="preserve"> для обучения (инструктирования) сотрудников учреждений МСЭ и других организаций по вопросам обеспечения доступности для инвалидов услуг и объектов, на которых они предоставляются, оказа</w:t>
      </w:r>
      <w:r w:rsidR="00411170">
        <w:rPr>
          <w:rFonts w:ascii="Times New Roman" w:hAnsi="Times New Roman"/>
          <w:b/>
          <w:sz w:val="24"/>
          <w:szCs w:val="24"/>
        </w:rPr>
        <w:t>ния при этом необходимой помощи</w:t>
      </w:r>
      <w:r w:rsidR="0031412C" w:rsidRPr="007A56BB">
        <w:rPr>
          <w:rFonts w:ascii="Times New Roman" w:hAnsi="Times New Roman"/>
          <w:b/>
          <w:sz w:val="24"/>
          <w:szCs w:val="24"/>
        </w:rPr>
        <w:t>)</w:t>
      </w:r>
    </w:p>
    <w:p w:rsidR="0031412C" w:rsidRPr="007A56BB" w:rsidRDefault="0031412C" w:rsidP="0031412C">
      <w:pPr>
        <w:spacing w:after="0" w:line="240" w:lineRule="auto"/>
        <w:ind w:hanging="426"/>
        <w:jc w:val="center"/>
        <w:rPr>
          <w:rFonts w:ascii="Times New Roman" w:hAnsi="Times New Roman"/>
          <w:b/>
          <w:sz w:val="24"/>
          <w:szCs w:val="24"/>
        </w:rPr>
      </w:pPr>
    </w:p>
    <w:p w:rsidR="0031412C" w:rsidRPr="007A56BB" w:rsidRDefault="0031412C" w:rsidP="00411170">
      <w:pPr>
        <w:spacing w:after="0" w:line="240" w:lineRule="auto"/>
        <w:ind w:firstLine="709"/>
        <w:jc w:val="both"/>
        <w:rPr>
          <w:rFonts w:ascii="Times New Roman" w:hAnsi="Times New Roman"/>
          <w:sz w:val="24"/>
          <w:szCs w:val="24"/>
        </w:rPr>
      </w:pPr>
      <w:r w:rsidRPr="007A56BB">
        <w:rPr>
          <w:rFonts w:ascii="Times New Roman" w:hAnsi="Times New Roman"/>
          <w:sz w:val="24"/>
          <w:szCs w:val="24"/>
        </w:rPr>
        <w:t>В российском законодательстве используется термин «обучающийся с ограниченными возможностями здоровья», который обозначает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Pr="007A56BB">
        <w:rPr>
          <w:rStyle w:val="a6"/>
          <w:rFonts w:ascii="Times New Roman" w:hAnsi="Times New Roman"/>
          <w:sz w:val="24"/>
          <w:szCs w:val="24"/>
        </w:rPr>
        <w:footnoteReference w:id="2"/>
      </w:r>
      <w:r w:rsidRPr="007A56BB">
        <w:rPr>
          <w:rFonts w:ascii="Times New Roman" w:hAnsi="Times New Roman"/>
          <w:sz w:val="24"/>
          <w:szCs w:val="24"/>
        </w:rPr>
        <w:t xml:space="preserve"> В данную категорию обучающихся включаются инвалиды, для обучения которых необходимо создание специальных условий.</w:t>
      </w:r>
    </w:p>
    <w:p w:rsidR="0031412C" w:rsidRPr="007A56BB" w:rsidRDefault="0031412C" w:rsidP="00411170">
      <w:pPr>
        <w:numPr>
          <w:ilvl w:val="0"/>
          <w:numId w:val="1"/>
        </w:numPr>
        <w:spacing w:after="0" w:line="240" w:lineRule="auto"/>
        <w:ind w:left="0" w:firstLine="709"/>
        <w:jc w:val="both"/>
        <w:rPr>
          <w:rFonts w:ascii="Times New Roman" w:hAnsi="Times New Roman"/>
          <w:b/>
          <w:sz w:val="24"/>
          <w:szCs w:val="24"/>
        </w:rPr>
      </w:pPr>
      <w:r w:rsidRPr="007A56BB">
        <w:rPr>
          <w:rFonts w:ascii="Times New Roman" w:hAnsi="Times New Roman"/>
          <w:b/>
          <w:sz w:val="24"/>
          <w:szCs w:val="24"/>
        </w:rPr>
        <w:t>Общие положения.</w:t>
      </w:r>
    </w:p>
    <w:p w:rsidR="0031412C" w:rsidRPr="007A56BB" w:rsidRDefault="0031412C" w:rsidP="00411170">
      <w:pPr>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Согласно статье 79 Федерального закона от 29 декабря </w:t>
      </w:r>
      <w:smartTag w:uri="urn:schemas-microsoft-com:office:smarttags" w:element="metricconverter">
        <w:smartTagPr>
          <w:attr w:name="ProductID" w:val="2012 г"/>
        </w:smartTagPr>
        <w:r w:rsidRPr="007A56BB">
          <w:rPr>
            <w:rFonts w:ascii="Times New Roman" w:hAnsi="Times New Roman"/>
            <w:sz w:val="24"/>
            <w:szCs w:val="24"/>
          </w:rPr>
          <w:t>2012 г</w:t>
        </w:r>
      </w:smartTag>
      <w:r w:rsidRPr="007A56BB">
        <w:rPr>
          <w:rFonts w:ascii="Times New Roman" w:hAnsi="Times New Roman"/>
          <w:sz w:val="24"/>
          <w:szCs w:val="24"/>
        </w:rPr>
        <w:t xml:space="preserve">. № 273-ФЗ «Об образовании в Российской Федерации» общее образование обучающихся с ограниченными возможностями здоровья (далее – обучающиеся с ОВЗ)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 </w:t>
      </w:r>
    </w:p>
    <w:p w:rsidR="0031412C" w:rsidRPr="007A56BB" w:rsidRDefault="0031412C" w:rsidP="00411170">
      <w:pPr>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Под </w:t>
      </w:r>
      <w:r w:rsidRPr="007A56BB">
        <w:rPr>
          <w:rFonts w:ascii="Times New Roman" w:hAnsi="Times New Roman"/>
          <w:b/>
          <w:sz w:val="24"/>
          <w:szCs w:val="24"/>
        </w:rPr>
        <w:t>специальными условиями</w:t>
      </w:r>
      <w:r w:rsidRPr="007A56BB">
        <w:rPr>
          <w:rFonts w:ascii="Times New Roman" w:hAnsi="Times New Roman"/>
          <w:sz w:val="24"/>
          <w:szCs w:val="24"/>
        </w:rPr>
        <w:t xml:space="preserve"> для получения образования обучающимися с ОВЗ следует понимать особые требования к материально-технической составляющей образовательной организации, организации образовательного процесса, содержанию образовательных программ, адаптированные под возможности обучающихся с ОВЗ и обеспечивающие получение ими полноценного образования соответствующего уровня.</w:t>
      </w:r>
    </w:p>
    <w:p w:rsidR="0031412C" w:rsidRPr="007A56BB" w:rsidRDefault="0031412C" w:rsidP="00411170">
      <w:pPr>
        <w:spacing w:after="0" w:line="240" w:lineRule="auto"/>
        <w:ind w:firstLine="709"/>
        <w:jc w:val="both"/>
        <w:rPr>
          <w:rFonts w:ascii="Times New Roman" w:hAnsi="Times New Roman"/>
          <w:sz w:val="24"/>
          <w:szCs w:val="24"/>
        </w:rPr>
      </w:pPr>
      <w:r w:rsidRPr="007A56BB">
        <w:rPr>
          <w:rFonts w:ascii="Times New Roman" w:hAnsi="Times New Roman"/>
          <w:sz w:val="24"/>
          <w:szCs w:val="24"/>
        </w:rPr>
        <w:t>Согласно указанному Федеральному закону специальные условия для получения образования подразумевают условия обучения, воспитания и развития, включающие в себя:</w:t>
      </w:r>
    </w:p>
    <w:p w:rsidR="0031412C" w:rsidRPr="007A56BB" w:rsidRDefault="0031412C" w:rsidP="00411170">
      <w:pPr>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использование специальных образовательных программ и методов обучения и воспитания, </w:t>
      </w:r>
    </w:p>
    <w:p w:rsidR="0031412C" w:rsidRPr="007A56BB" w:rsidRDefault="0031412C" w:rsidP="00411170">
      <w:pPr>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использование специальных учебников, учебных пособий и дидактических материалов, </w:t>
      </w:r>
    </w:p>
    <w:p w:rsidR="0031412C" w:rsidRPr="007A56BB" w:rsidRDefault="0031412C" w:rsidP="00411170">
      <w:pPr>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использование специальных технических средств обучения коллективного и индивидуального пользования, </w:t>
      </w:r>
    </w:p>
    <w:p w:rsidR="0031412C" w:rsidRPr="007A56BB" w:rsidRDefault="0031412C" w:rsidP="00411170">
      <w:pPr>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предоставление услуг ассистента (помощника), оказывающего обучающимся необходимую техническую помощь, </w:t>
      </w:r>
    </w:p>
    <w:p w:rsidR="0031412C" w:rsidRPr="007A56BB" w:rsidRDefault="0031412C" w:rsidP="00411170">
      <w:pPr>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проведение групповых и индивидуальных коррекционных занятий, </w:t>
      </w:r>
    </w:p>
    <w:p w:rsidR="0031412C" w:rsidRPr="007A56BB" w:rsidRDefault="0031412C" w:rsidP="00411170">
      <w:pPr>
        <w:spacing w:after="0" w:line="240" w:lineRule="auto"/>
        <w:ind w:firstLine="709"/>
        <w:jc w:val="both"/>
        <w:rPr>
          <w:rFonts w:ascii="Times New Roman" w:hAnsi="Times New Roman"/>
          <w:sz w:val="24"/>
          <w:szCs w:val="24"/>
        </w:rPr>
      </w:pPr>
      <w:r w:rsidRPr="007A56BB">
        <w:rPr>
          <w:rFonts w:ascii="Times New Roman" w:hAnsi="Times New Roman"/>
          <w:sz w:val="24"/>
          <w:szCs w:val="24"/>
        </w:rPr>
        <w:t>-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AF1099" w:rsidRPr="007A56BB" w:rsidRDefault="00AF1099" w:rsidP="00411170">
      <w:pPr>
        <w:spacing w:after="0" w:line="240" w:lineRule="auto"/>
        <w:ind w:firstLine="709"/>
        <w:jc w:val="both"/>
        <w:rPr>
          <w:rFonts w:ascii="Times New Roman" w:hAnsi="Times New Roman"/>
          <w:b/>
          <w:sz w:val="24"/>
          <w:szCs w:val="24"/>
        </w:rPr>
      </w:pPr>
    </w:p>
    <w:p w:rsidR="0031412C" w:rsidRPr="007A56BB" w:rsidRDefault="0031412C" w:rsidP="00411170">
      <w:pPr>
        <w:spacing w:after="0" w:line="240" w:lineRule="auto"/>
        <w:ind w:firstLine="709"/>
        <w:jc w:val="both"/>
        <w:rPr>
          <w:rFonts w:ascii="Times New Roman" w:hAnsi="Times New Roman"/>
          <w:b/>
          <w:sz w:val="24"/>
          <w:szCs w:val="24"/>
        </w:rPr>
      </w:pPr>
      <w:r w:rsidRPr="007A56BB">
        <w:rPr>
          <w:rFonts w:ascii="Times New Roman" w:hAnsi="Times New Roman"/>
          <w:b/>
          <w:sz w:val="24"/>
          <w:szCs w:val="24"/>
        </w:rPr>
        <w:t xml:space="preserve">2. Специальные условия материально-технического характера.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1. Для обучающихся с ОВЗ по зрению должны быть обеспечены</w:t>
      </w:r>
      <w:r w:rsidRPr="007A56BB">
        <w:rPr>
          <w:rStyle w:val="a6"/>
          <w:rFonts w:ascii="Times New Roman" w:hAnsi="Times New Roman"/>
          <w:sz w:val="24"/>
          <w:szCs w:val="24"/>
        </w:rPr>
        <w:footnoteReference w:id="3"/>
      </w:r>
      <w:r w:rsidRPr="007A56BB">
        <w:rPr>
          <w:rFonts w:ascii="Times New Roman" w:hAnsi="Times New Roman"/>
          <w:sz w:val="24"/>
          <w:szCs w:val="24"/>
        </w:rPr>
        <w:t>:</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lastRenderedPageBreak/>
        <w:t xml:space="preserve">- размещение в доступных для учащихся, являющихся слепыми или слабовидящими, местах и в адаптированной форме  справочной информации о расписании учебных занятий (должна быть выполнена крупным (высота прописных букв не менее </w:t>
      </w:r>
      <w:smartTag w:uri="urn:schemas-microsoft-com:office:smarttags" w:element="metricconverter">
        <w:smartTagPr>
          <w:attr w:name="ProductID" w:val="7,5 см"/>
        </w:smartTagPr>
        <w:r w:rsidRPr="007A56BB">
          <w:rPr>
            <w:rFonts w:ascii="Times New Roman" w:hAnsi="Times New Roman"/>
            <w:sz w:val="24"/>
            <w:szCs w:val="24"/>
          </w:rPr>
          <w:t>7,5 см</w:t>
        </w:r>
      </w:smartTag>
      <w:r w:rsidRPr="007A56BB">
        <w:rPr>
          <w:rFonts w:ascii="Times New Roman" w:hAnsi="Times New Roman"/>
          <w:sz w:val="24"/>
          <w:szCs w:val="24"/>
        </w:rPr>
        <w:t>) рельефно-контрастным шрифтом (на белом или желтом фоне) и продублирована шрифтом Брайля);</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присутствие ассистента, оказывающего учащемуся необходимую помощь;</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обеспечение выпуска альтернативных форматов печатных материалов (крупный шрифт) или аудиофайлов;</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доступ учащегося, являющегося слепым и использующего собаку-поводыря, к зданию образовательной организации, располагающему местом для размещения собаки-поводыря в часы обучения самого учащегося;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eastAsia="Times New Roman" w:hAnsi="Times New Roman"/>
          <w:color w:val="000000"/>
          <w:sz w:val="24"/>
          <w:szCs w:val="24"/>
        </w:rPr>
        <w:t>- п</w:t>
      </w:r>
      <w:r w:rsidRPr="007A56BB">
        <w:rPr>
          <w:rFonts w:ascii="Times New Roman" w:hAnsi="Times New Roman"/>
          <w:sz w:val="24"/>
          <w:szCs w:val="24"/>
        </w:rPr>
        <w:t xml:space="preserve">ри планировке ученических мест расстояние между рядами столов - не менее </w:t>
      </w:r>
      <w:smartTag w:uri="urn:schemas-microsoft-com:office:smarttags" w:element="metricconverter">
        <w:smartTagPr>
          <w:attr w:name="ProductID" w:val="0,6 м"/>
        </w:smartTagPr>
        <w:r w:rsidRPr="007A56BB">
          <w:rPr>
            <w:rFonts w:ascii="Times New Roman" w:hAnsi="Times New Roman"/>
            <w:sz w:val="24"/>
            <w:szCs w:val="24"/>
          </w:rPr>
          <w:t>0,6 м</w:t>
        </w:r>
      </w:smartTag>
      <w:r w:rsidRPr="007A56BB">
        <w:rPr>
          <w:rFonts w:ascii="Times New Roman" w:hAnsi="Times New Roman"/>
          <w:sz w:val="24"/>
          <w:szCs w:val="24"/>
        </w:rPr>
        <w:t xml:space="preserve">; между столами в ряду - не менее </w:t>
      </w:r>
      <w:smartTag w:uri="urn:schemas-microsoft-com:office:smarttags" w:element="metricconverter">
        <w:smartTagPr>
          <w:attr w:name="ProductID" w:val="0,5 м"/>
        </w:smartTagPr>
        <w:r w:rsidRPr="007A56BB">
          <w:rPr>
            <w:rFonts w:ascii="Times New Roman" w:hAnsi="Times New Roman"/>
            <w:sz w:val="24"/>
            <w:szCs w:val="24"/>
          </w:rPr>
          <w:t>0,5 м</w:t>
        </w:r>
      </w:smartTag>
      <w:r w:rsidRPr="007A56BB">
        <w:rPr>
          <w:rFonts w:ascii="Times New Roman" w:hAnsi="Times New Roman"/>
          <w:sz w:val="24"/>
          <w:szCs w:val="24"/>
        </w:rPr>
        <w:t xml:space="preserve">; между рядами столов и стенами без оконных проемов - не менее </w:t>
      </w:r>
      <w:smartTag w:uri="urn:schemas-microsoft-com:office:smarttags" w:element="metricconverter">
        <w:smartTagPr>
          <w:attr w:name="ProductID" w:val="0,7 м"/>
        </w:smartTagPr>
        <w:r w:rsidRPr="007A56BB">
          <w:rPr>
            <w:rFonts w:ascii="Times New Roman" w:hAnsi="Times New Roman"/>
            <w:sz w:val="24"/>
            <w:szCs w:val="24"/>
          </w:rPr>
          <w:t>0,7 м</w:t>
        </w:r>
      </w:smartTag>
      <w:r w:rsidRPr="007A56BB">
        <w:rPr>
          <w:rFonts w:ascii="Times New Roman" w:hAnsi="Times New Roman"/>
          <w:sz w:val="24"/>
          <w:szCs w:val="24"/>
        </w:rPr>
        <w:t xml:space="preserve">; между рядом столов и стеной с оконными проемами - не менее </w:t>
      </w:r>
      <w:smartTag w:uri="urn:schemas-microsoft-com:office:smarttags" w:element="metricconverter">
        <w:smartTagPr>
          <w:attr w:name="ProductID" w:val="0,5 м"/>
        </w:smartTagPr>
        <w:r w:rsidRPr="007A56BB">
          <w:rPr>
            <w:rFonts w:ascii="Times New Roman" w:hAnsi="Times New Roman"/>
            <w:sz w:val="24"/>
            <w:szCs w:val="24"/>
          </w:rPr>
          <w:t>0,5 м</w:t>
        </w:r>
      </w:smartTag>
      <w:r w:rsidRPr="007A56BB">
        <w:rPr>
          <w:rFonts w:ascii="Times New Roman" w:hAnsi="Times New Roman"/>
          <w:sz w:val="24"/>
          <w:szCs w:val="24"/>
        </w:rPr>
        <w:t>;</w:t>
      </w:r>
      <w:r w:rsidRPr="007A56BB">
        <w:rPr>
          <w:rStyle w:val="a6"/>
          <w:rFonts w:ascii="Times New Roman" w:hAnsi="Times New Roman"/>
          <w:sz w:val="24"/>
          <w:szCs w:val="24"/>
        </w:rPr>
        <w:t xml:space="preserve">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площадь ученического стола должна быть не менее </w:t>
      </w:r>
      <w:smartTag w:uri="urn:schemas-microsoft-com:office:smarttags" w:element="metricconverter">
        <w:smartTagPr>
          <w:attr w:name="ProductID" w:val="1 м"/>
        </w:smartTagPr>
        <w:r w:rsidRPr="007A56BB">
          <w:rPr>
            <w:rFonts w:ascii="Times New Roman" w:hAnsi="Times New Roman"/>
            <w:sz w:val="24"/>
            <w:szCs w:val="24"/>
          </w:rPr>
          <w:t>1 м</w:t>
        </w:r>
      </w:smartTag>
      <w:r w:rsidRPr="007A56BB">
        <w:rPr>
          <w:rFonts w:ascii="Times New Roman" w:hAnsi="Times New Roman"/>
          <w:sz w:val="24"/>
          <w:szCs w:val="24"/>
        </w:rPr>
        <w:t xml:space="preserve"> ширины и </w:t>
      </w:r>
      <w:smartTag w:uri="urn:schemas-microsoft-com:office:smarttags" w:element="metricconverter">
        <w:smartTagPr>
          <w:attr w:name="ProductID" w:val="0,6 м"/>
        </w:smartTagPr>
        <w:r w:rsidRPr="007A56BB">
          <w:rPr>
            <w:rFonts w:ascii="Times New Roman" w:hAnsi="Times New Roman"/>
            <w:sz w:val="24"/>
            <w:szCs w:val="24"/>
          </w:rPr>
          <w:t>0,6 м</w:t>
        </w:r>
      </w:smartTag>
      <w:r w:rsidRPr="007A56BB">
        <w:rPr>
          <w:rFonts w:ascii="Times New Roman" w:hAnsi="Times New Roman"/>
          <w:sz w:val="24"/>
          <w:szCs w:val="24"/>
        </w:rPr>
        <w:t xml:space="preserve"> глубины для размещения брайлевской литературы;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площадь зоны на 1 учащегося с нарушением зрения должна быть более </w:t>
      </w:r>
      <w:smartTag w:uri="urn:schemas-microsoft-com:office:smarttags" w:element="metricconverter">
        <w:smartTagPr>
          <w:attr w:name="ProductID" w:val="3 кв. м"/>
        </w:smartTagPr>
        <w:r w:rsidRPr="007A56BB">
          <w:rPr>
            <w:rFonts w:ascii="Times New Roman" w:hAnsi="Times New Roman"/>
            <w:sz w:val="24"/>
            <w:szCs w:val="24"/>
          </w:rPr>
          <w:t>3 кв. м</w:t>
        </w:r>
      </w:smartTag>
      <w:r w:rsidRPr="007A56BB">
        <w:rPr>
          <w:rFonts w:ascii="Times New Roman" w:hAnsi="Times New Roman"/>
          <w:sz w:val="24"/>
          <w:szCs w:val="24"/>
        </w:rPr>
        <w:t xml:space="preserve">.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2. Для учащихся с ОВЗ по слуху должны быть обеспечены:</w:t>
      </w:r>
      <w:r w:rsidRPr="007A56BB">
        <w:rPr>
          <w:rStyle w:val="a6"/>
          <w:rFonts w:ascii="Times New Roman" w:hAnsi="Times New Roman"/>
          <w:sz w:val="24"/>
          <w:szCs w:val="24"/>
        </w:rPr>
        <w:footnoteReference w:id="4"/>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надлежащие звуковые средства воспроизведения информации;</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получение информации с использованием русского жестового языка (сурдоперевода, тифлосурдоперевода);</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eastAsia="Times New Roman" w:hAnsi="Times New Roman"/>
          <w:color w:val="000000"/>
          <w:sz w:val="24"/>
          <w:szCs w:val="24"/>
        </w:rPr>
        <w:t>- п</w:t>
      </w:r>
      <w:r w:rsidRPr="007A56BB">
        <w:rPr>
          <w:rFonts w:ascii="Times New Roman" w:hAnsi="Times New Roman"/>
          <w:sz w:val="24"/>
          <w:szCs w:val="24"/>
        </w:rPr>
        <w:t xml:space="preserve">ри планировке ученических мест для учащихся с нарушением слуха расстояние между рядами столов - не менее </w:t>
      </w:r>
      <w:smartTag w:uri="urn:schemas-microsoft-com:office:smarttags" w:element="metricconverter">
        <w:smartTagPr>
          <w:attr w:name="ProductID" w:val="0,6 м"/>
        </w:smartTagPr>
        <w:r w:rsidRPr="007A56BB">
          <w:rPr>
            <w:rFonts w:ascii="Times New Roman" w:hAnsi="Times New Roman"/>
            <w:sz w:val="24"/>
            <w:szCs w:val="24"/>
          </w:rPr>
          <w:t>0,6 м</w:t>
        </w:r>
      </w:smartTag>
      <w:r w:rsidRPr="007A56BB">
        <w:rPr>
          <w:rFonts w:ascii="Times New Roman" w:hAnsi="Times New Roman"/>
          <w:sz w:val="24"/>
          <w:szCs w:val="24"/>
        </w:rPr>
        <w:t xml:space="preserve">; между столами в ряду - не менее </w:t>
      </w:r>
      <w:smartTag w:uri="urn:schemas-microsoft-com:office:smarttags" w:element="metricconverter">
        <w:smartTagPr>
          <w:attr w:name="ProductID" w:val="0,5 м"/>
        </w:smartTagPr>
        <w:r w:rsidRPr="007A56BB">
          <w:rPr>
            <w:rFonts w:ascii="Times New Roman" w:hAnsi="Times New Roman"/>
            <w:sz w:val="24"/>
            <w:szCs w:val="24"/>
          </w:rPr>
          <w:t>0,5 м</w:t>
        </w:r>
      </w:smartTag>
      <w:r w:rsidRPr="007A56BB">
        <w:rPr>
          <w:rFonts w:ascii="Times New Roman" w:hAnsi="Times New Roman"/>
          <w:sz w:val="24"/>
          <w:szCs w:val="24"/>
        </w:rPr>
        <w:t xml:space="preserve">; между рядами столов и стенами без оконных проемов - не менее </w:t>
      </w:r>
      <w:smartTag w:uri="urn:schemas-microsoft-com:office:smarttags" w:element="metricconverter">
        <w:smartTagPr>
          <w:attr w:name="ProductID" w:val="0,7 м"/>
        </w:smartTagPr>
        <w:r w:rsidRPr="007A56BB">
          <w:rPr>
            <w:rFonts w:ascii="Times New Roman" w:hAnsi="Times New Roman"/>
            <w:sz w:val="24"/>
            <w:szCs w:val="24"/>
          </w:rPr>
          <w:t>0,7 м</w:t>
        </w:r>
      </w:smartTag>
      <w:r w:rsidRPr="007A56BB">
        <w:rPr>
          <w:rFonts w:ascii="Times New Roman" w:hAnsi="Times New Roman"/>
          <w:sz w:val="24"/>
          <w:szCs w:val="24"/>
        </w:rPr>
        <w:t xml:space="preserve">; между рядом столов и стеной с оконными проемами - не менее </w:t>
      </w:r>
      <w:smartTag w:uri="urn:schemas-microsoft-com:office:smarttags" w:element="metricconverter">
        <w:smartTagPr>
          <w:attr w:name="ProductID" w:val="0,5 м"/>
        </w:smartTagPr>
        <w:r w:rsidRPr="007A56BB">
          <w:rPr>
            <w:rFonts w:ascii="Times New Roman" w:hAnsi="Times New Roman"/>
            <w:sz w:val="24"/>
            <w:szCs w:val="24"/>
          </w:rPr>
          <w:t>0,5 м</w:t>
        </w:r>
      </w:smartTag>
      <w:r w:rsidRPr="007A56BB">
        <w:rPr>
          <w:rFonts w:ascii="Times New Roman" w:hAnsi="Times New Roman"/>
          <w:sz w:val="24"/>
          <w:szCs w:val="24"/>
        </w:rPr>
        <w:t>;</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площадь ученического стола должна быть не менее </w:t>
      </w:r>
      <w:smartTag w:uri="urn:schemas-microsoft-com:office:smarttags" w:element="metricconverter">
        <w:smartTagPr>
          <w:attr w:name="ProductID" w:val="1 м"/>
        </w:smartTagPr>
        <w:r w:rsidRPr="007A56BB">
          <w:rPr>
            <w:rFonts w:ascii="Times New Roman" w:hAnsi="Times New Roman"/>
            <w:sz w:val="24"/>
            <w:szCs w:val="24"/>
          </w:rPr>
          <w:t>1 м</w:t>
        </w:r>
      </w:smartTag>
      <w:r w:rsidRPr="007A56BB">
        <w:rPr>
          <w:rFonts w:ascii="Times New Roman" w:hAnsi="Times New Roman"/>
          <w:sz w:val="24"/>
          <w:szCs w:val="24"/>
        </w:rPr>
        <w:t xml:space="preserve"> ширины и </w:t>
      </w:r>
      <w:smartTag w:uri="urn:schemas-microsoft-com:office:smarttags" w:element="metricconverter">
        <w:smartTagPr>
          <w:attr w:name="ProductID" w:val="0,6 м"/>
        </w:smartTagPr>
        <w:r w:rsidRPr="007A56BB">
          <w:rPr>
            <w:rFonts w:ascii="Times New Roman" w:hAnsi="Times New Roman"/>
            <w:sz w:val="24"/>
            <w:szCs w:val="24"/>
          </w:rPr>
          <w:t>0,6 м</w:t>
        </w:r>
      </w:smartTag>
      <w:r w:rsidRPr="007A56BB">
        <w:rPr>
          <w:rFonts w:ascii="Times New Roman" w:hAnsi="Times New Roman"/>
          <w:sz w:val="24"/>
          <w:szCs w:val="24"/>
        </w:rPr>
        <w:t xml:space="preserve"> глубины для размещения тифлосредств;</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площадь зоны на 1 учащегося с недостатками слуха в учебных кабинетах следует принимать не менее </w:t>
      </w:r>
      <w:smartTag w:uri="urn:schemas-microsoft-com:office:smarttags" w:element="metricconverter">
        <w:smartTagPr>
          <w:attr w:name="ProductID" w:val="2,5 кв. м"/>
        </w:smartTagPr>
        <w:r w:rsidRPr="007A56BB">
          <w:rPr>
            <w:rFonts w:ascii="Times New Roman" w:hAnsi="Times New Roman"/>
            <w:sz w:val="24"/>
            <w:szCs w:val="24"/>
          </w:rPr>
          <w:t>2,5 кв. м</w:t>
        </w:r>
      </w:smartTag>
      <w:r w:rsidRPr="007A56BB">
        <w:rPr>
          <w:rFonts w:ascii="Times New Roman" w:hAnsi="Times New Roman"/>
          <w:sz w:val="24"/>
          <w:szCs w:val="24"/>
        </w:rPr>
        <w:t>.</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3. Для учащихся, имеющих нарушения опорно-двигательного аппарата, должны быть обеспечены условия для беспрепятственного доступа учащихся в учебные помещения, столовые, туалетные и другие помещения образовательной организации, а также их пребывания в указанных помещениях:</w:t>
      </w:r>
      <w:r w:rsidRPr="007A56BB">
        <w:rPr>
          <w:rStyle w:val="a6"/>
          <w:rFonts w:ascii="Times New Roman" w:hAnsi="Times New Roman"/>
          <w:sz w:val="24"/>
          <w:szCs w:val="24"/>
        </w:rPr>
        <w:footnoteReference w:id="5"/>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наличие пандусов, поручней, расширенных дверных проемов, лифтов, локальное понижение стоек-барьеров до высоты не более </w:t>
      </w:r>
      <w:smartTag w:uri="urn:schemas-microsoft-com:office:smarttags" w:element="metricconverter">
        <w:smartTagPr>
          <w:attr w:name="ProductID" w:val="0,8 м"/>
        </w:smartTagPr>
        <w:r w:rsidRPr="007A56BB">
          <w:rPr>
            <w:rFonts w:ascii="Times New Roman" w:hAnsi="Times New Roman"/>
            <w:sz w:val="24"/>
            <w:szCs w:val="24"/>
          </w:rPr>
          <w:t>0,8 м</w:t>
        </w:r>
      </w:smartTag>
      <w:r w:rsidRPr="007A56BB">
        <w:rPr>
          <w:rFonts w:ascii="Times New Roman" w:hAnsi="Times New Roman"/>
          <w:sz w:val="24"/>
          <w:szCs w:val="24"/>
        </w:rPr>
        <w:t xml:space="preserve">;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наличие специальных кресел и других приспособлений;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минимальный размер зоны на одно место с учетом подъезда и разворота коляски равный 1,8 x </w:t>
      </w:r>
      <w:smartTag w:uri="urn:schemas-microsoft-com:office:smarttags" w:element="metricconverter">
        <w:smartTagPr>
          <w:attr w:name="ProductID" w:val="1,8 м"/>
        </w:smartTagPr>
        <w:r w:rsidRPr="007A56BB">
          <w:rPr>
            <w:rFonts w:ascii="Times New Roman" w:hAnsi="Times New Roman"/>
            <w:sz w:val="24"/>
            <w:szCs w:val="24"/>
          </w:rPr>
          <w:t>1,8 м</w:t>
        </w:r>
      </w:smartTag>
      <w:r w:rsidRPr="007A56BB">
        <w:rPr>
          <w:rFonts w:ascii="Times New Roman" w:hAnsi="Times New Roman"/>
          <w:sz w:val="24"/>
          <w:szCs w:val="24"/>
        </w:rPr>
        <w:t>;</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lastRenderedPageBreak/>
        <w:t xml:space="preserve">- ширина прохода между рядами столов для учащихся, передвигающихся в креслах-колясках и на опорах, - не менее </w:t>
      </w:r>
      <w:smartTag w:uri="urn:schemas-microsoft-com:office:smarttags" w:element="metricconverter">
        <w:smartTagPr>
          <w:attr w:name="ProductID" w:val="0,9 м"/>
        </w:smartTagPr>
        <w:r w:rsidRPr="007A56BB">
          <w:rPr>
            <w:rFonts w:ascii="Times New Roman" w:hAnsi="Times New Roman"/>
            <w:sz w:val="24"/>
            <w:szCs w:val="24"/>
          </w:rPr>
          <w:t>0,9 м</w:t>
        </w:r>
      </w:smartTag>
      <w:r w:rsidRPr="007A56BB">
        <w:rPr>
          <w:rFonts w:ascii="Times New Roman" w:hAnsi="Times New Roman"/>
          <w:sz w:val="24"/>
          <w:szCs w:val="24"/>
        </w:rPr>
        <w:t xml:space="preserve"> от спинки стула до следующего стола, а у места учащегося на кресле-коляске вдоль прохода - не менее </w:t>
      </w:r>
      <w:smartTag w:uri="urn:schemas-microsoft-com:office:smarttags" w:element="metricconverter">
        <w:smartTagPr>
          <w:attr w:name="ProductID" w:val="1,4 м"/>
        </w:smartTagPr>
        <w:r w:rsidRPr="007A56BB">
          <w:rPr>
            <w:rFonts w:ascii="Times New Roman" w:hAnsi="Times New Roman"/>
            <w:sz w:val="24"/>
            <w:szCs w:val="24"/>
          </w:rPr>
          <w:t>1,4 м</w:t>
        </w:r>
      </w:smartTag>
      <w:r w:rsidRPr="007A56BB">
        <w:rPr>
          <w:rFonts w:ascii="Times New Roman" w:hAnsi="Times New Roman"/>
          <w:sz w:val="24"/>
          <w:szCs w:val="24"/>
        </w:rPr>
        <w:t>;</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площадь зоны на 1 учащегося с поражением опорно-двигательного аппарата в учебных кабинетах следует принимать более </w:t>
      </w:r>
      <w:smartTag w:uri="urn:schemas-microsoft-com:office:smarttags" w:element="metricconverter">
        <w:smartTagPr>
          <w:attr w:name="ProductID" w:val="3 кв. м"/>
        </w:smartTagPr>
        <w:r w:rsidRPr="007A56BB">
          <w:rPr>
            <w:rFonts w:ascii="Times New Roman" w:hAnsi="Times New Roman"/>
            <w:sz w:val="24"/>
            <w:szCs w:val="24"/>
          </w:rPr>
          <w:t>3 кв. м</w:t>
        </w:r>
      </w:smartTag>
      <w:r w:rsidRPr="007A56BB">
        <w:rPr>
          <w:rFonts w:ascii="Times New Roman" w:hAnsi="Times New Roman"/>
          <w:sz w:val="24"/>
          <w:szCs w:val="24"/>
        </w:rPr>
        <w:t>;</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w:t>
      </w:r>
      <w:r w:rsidRPr="007A56BB">
        <w:rPr>
          <w:rFonts w:ascii="Times New Roman" w:eastAsia="Times New Roman" w:hAnsi="Times New Roman"/>
          <w:sz w:val="24"/>
          <w:szCs w:val="24"/>
        </w:rPr>
        <w:t>лифт для учащихся-инвалидов, передвигающихся в инвалидном кресле, в учреждениях общего образования должен предусматриваться в выделенном лифтовом холле;</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w:t>
      </w:r>
      <w:r w:rsidRPr="007A56BB">
        <w:rPr>
          <w:rFonts w:ascii="Times New Roman" w:eastAsia="Times New Roman" w:hAnsi="Times New Roman"/>
          <w:sz w:val="24"/>
          <w:szCs w:val="24"/>
        </w:rPr>
        <w:t>в актовых и зрительных залах неспециализированных образовательных учреждений следует предусматривать места для инвалидов на креслах-колясках из расчета: в зале на 50-150 мест - 3-5 мест; в зале на 151-300 мест - 5-7 мест; в зале на 301-500 мест - 7-10 мест; в зале на 501-800 мест - 10-15 мест, а также их доступность на эстраду, сцену.</w:t>
      </w:r>
    </w:p>
    <w:p w:rsidR="0031412C" w:rsidRPr="007A56BB" w:rsidRDefault="0031412C" w:rsidP="00411170">
      <w:pPr>
        <w:autoSpaceDE w:val="0"/>
        <w:autoSpaceDN w:val="0"/>
        <w:adjustRightInd w:val="0"/>
        <w:spacing w:after="0" w:line="240" w:lineRule="auto"/>
        <w:ind w:firstLine="709"/>
        <w:jc w:val="both"/>
        <w:rPr>
          <w:rFonts w:ascii="Times New Roman" w:hAnsi="Times New Roman"/>
          <w:b/>
          <w:sz w:val="24"/>
          <w:szCs w:val="24"/>
        </w:rPr>
      </w:pPr>
      <w:r w:rsidRPr="007A56BB">
        <w:rPr>
          <w:rFonts w:ascii="Times New Roman" w:hAnsi="Times New Roman"/>
          <w:b/>
          <w:sz w:val="24"/>
          <w:szCs w:val="24"/>
        </w:rPr>
        <w:t xml:space="preserve">3. Организация образовательной деятельности.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b/>
          <w:sz w:val="24"/>
          <w:szCs w:val="24"/>
        </w:rPr>
        <w:t>Дошкольное образование</w:t>
      </w:r>
      <w:r w:rsidRPr="007A56BB">
        <w:rPr>
          <w:rFonts w:ascii="Times New Roman" w:hAnsi="Times New Roman"/>
          <w:sz w:val="24"/>
          <w:szCs w:val="24"/>
        </w:rPr>
        <w:t xml:space="preserve"> детей с ОВЗ может быть организовано как совместно с другими детьми, так и в отдельных группах или в отдельных образовательных организациях</w:t>
      </w:r>
      <w:r w:rsidRPr="007A56BB">
        <w:rPr>
          <w:rStyle w:val="a6"/>
          <w:rFonts w:ascii="Times New Roman" w:hAnsi="Times New Roman"/>
          <w:sz w:val="24"/>
          <w:szCs w:val="24"/>
        </w:rPr>
        <w:footnoteReference w:id="6"/>
      </w:r>
      <w:r w:rsidRPr="007A56BB">
        <w:rPr>
          <w:rFonts w:ascii="Times New Roman" w:hAnsi="Times New Roman"/>
          <w:sz w:val="24"/>
          <w:szCs w:val="24"/>
        </w:rPr>
        <w:t>. Отдельные группы – группы компенсирующей направленности, реализующие адаптированную образовательную программу дошкольного образования для детей с ОВЗ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ОВЗ.</w:t>
      </w:r>
      <w:r w:rsidRPr="007A56BB">
        <w:rPr>
          <w:rStyle w:val="a6"/>
          <w:rFonts w:ascii="Times New Roman" w:hAnsi="Times New Roman"/>
          <w:sz w:val="24"/>
          <w:szCs w:val="24"/>
        </w:rPr>
        <w:footnoteReference w:id="7"/>
      </w:r>
      <w:r w:rsidRPr="007A56BB">
        <w:rPr>
          <w:rFonts w:ascii="Times New Roman" w:hAnsi="Times New Roman"/>
          <w:sz w:val="24"/>
          <w:szCs w:val="24"/>
        </w:rPr>
        <w:t xml:space="preserve"> Численность обучающихся с ограниченными возможностями здоровья в группе устанавливается до 15 человек.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Для воспитанников,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w:t>
      </w:r>
      <w:hyperlink r:id="rId8" w:history="1">
        <w:r w:rsidRPr="007A56BB">
          <w:rPr>
            <w:rFonts w:ascii="Times New Roman" w:hAnsi="Times New Roman"/>
            <w:sz w:val="24"/>
            <w:szCs w:val="24"/>
          </w:rPr>
          <w:t>(законных представителей)</w:t>
        </w:r>
      </w:hyperlink>
      <w:r w:rsidRPr="007A56BB">
        <w:rPr>
          <w:sz w:val="24"/>
          <w:szCs w:val="24"/>
        </w:rPr>
        <w:t>,</w:t>
      </w:r>
      <w:r w:rsidRPr="007A56BB">
        <w:rPr>
          <w:rFonts w:ascii="Times New Roman" w:hAnsi="Times New Roman"/>
          <w:sz w:val="24"/>
          <w:szCs w:val="24"/>
        </w:rPr>
        <w:t xml:space="preserve"> обучение по образовательным программам дошкольного образования организуется на дому или в медицинских организациях</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В образовательных организациях, осуществляющих образовательную деятельность по адаптированным образовательным программам (</w:t>
      </w:r>
      <w:r w:rsidRPr="007A56BB">
        <w:rPr>
          <w:rFonts w:ascii="Times New Roman" w:hAnsi="Times New Roman"/>
          <w:b/>
          <w:sz w:val="24"/>
          <w:szCs w:val="24"/>
        </w:rPr>
        <w:t>начального общего, основного общего и среднего общего образования</w:t>
      </w:r>
      <w:r w:rsidRPr="007A56BB">
        <w:rPr>
          <w:rFonts w:ascii="Times New Roman" w:hAnsi="Times New Roman"/>
          <w:sz w:val="24"/>
          <w:szCs w:val="24"/>
        </w:rPr>
        <w:t>), организация образовательного процесса строится исходя из следующих требований:</w:t>
      </w:r>
      <w:r w:rsidRPr="007A56BB">
        <w:rPr>
          <w:rStyle w:val="a6"/>
          <w:rFonts w:ascii="Times New Roman" w:hAnsi="Times New Roman"/>
          <w:sz w:val="24"/>
          <w:szCs w:val="24"/>
        </w:rPr>
        <w:footnoteReference w:id="8"/>
      </w:r>
      <w:r w:rsidRPr="007A56BB">
        <w:rPr>
          <w:rFonts w:ascii="Times New Roman" w:hAnsi="Times New Roman"/>
          <w:sz w:val="24"/>
          <w:szCs w:val="24"/>
        </w:rPr>
        <w:t xml:space="preserve">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для слабослышащих учащихся, как правило, создаются два отделения (1 отделение - для учащихся с легким недоразвитием речи, обусловленным нарушением слуха; 2 отделение - для учащихся с глубоким недоразвитием речи, обусловленным нарушением слуха);</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для учащихся, имеющих тяжелые нарушения речи, как правило, создаются два отделения (1 отделение - для учащихся, имеющих общее недоразвитие речи тяжелой степени, а также учащихся, имеющих общее недоразвитие речи, сопровождающееся заиканием; 2 отделение - для учащихся с тяжелой формой заикания при нормальном развитии речи);</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для учащихся с нарушениями зрения  допускается совместное обучение слепых и слабовидящих учащихся, а также учащихся с пониженным зрением, нуждающихся в офтальмологическом сопровождении. Основой обучения слепых учащихся является система Брайля;</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для учащихся с расстройством аутистического спектра: </w:t>
      </w:r>
    </w:p>
    <w:p w:rsidR="0031412C" w:rsidRPr="007A56BB" w:rsidRDefault="0031412C" w:rsidP="00411170">
      <w:pPr>
        <w:autoSpaceDE w:val="0"/>
        <w:autoSpaceDN w:val="0"/>
        <w:adjustRightInd w:val="0"/>
        <w:spacing w:after="0" w:line="240" w:lineRule="auto"/>
        <w:ind w:firstLine="709"/>
        <w:jc w:val="both"/>
        <w:rPr>
          <w:sz w:val="24"/>
          <w:szCs w:val="24"/>
        </w:rPr>
      </w:pPr>
      <w:r w:rsidRPr="007A56BB">
        <w:rPr>
          <w:rFonts w:ascii="Times New Roman" w:hAnsi="Times New Roman"/>
          <w:sz w:val="24"/>
          <w:szCs w:val="24"/>
        </w:rPr>
        <w:lastRenderedPageBreak/>
        <w:t>а) допускается совместное их обучение с учащимися с задержкой психического развития (для учащихся с расстройством аутистического спектра, интеллектуальное развитие которых сопоставимо с задержкой психического развития), а также совместное обучение по образовательным программам с учащимися с умственной отсталостью (для учащихся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r w:rsidRPr="007A56BB">
        <w:rPr>
          <w:sz w:val="24"/>
          <w:szCs w:val="24"/>
        </w:rPr>
        <w:t xml:space="preserve">;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б) на период адаптации к нахождению в образовательной организации (от полугода до 1 года) организуется специальное сопровождение;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в) на групповых занятиях учащихся с расстройствами аутистического спектра требуется присутствие воспитателя (тьютора);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г)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для учащихся с умственной отсталостью, создаются классы (группы) для учащихся с умеренной и тяжелой умственной отсталостью.</w:t>
      </w:r>
    </w:p>
    <w:p w:rsidR="0031412C" w:rsidRPr="007A56BB" w:rsidRDefault="0031412C" w:rsidP="00411170">
      <w:pPr>
        <w:autoSpaceDE w:val="0"/>
        <w:autoSpaceDN w:val="0"/>
        <w:adjustRightInd w:val="0"/>
        <w:spacing w:after="0" w:line="240" w:lineRule="auto"/>
        <w:ind w:firstLine="709"/>
        <w:jc w:val="both"/>
        <w:rPr>
          <w:rFonts w:ascii="Times New Roman" w:hAnsi="Times New Roman"/>
          <w:b/>
          <w:sz w:val="24"/>
          <w:szCs w:val="24"/>
        </w:rPr>
      </w:pPr>
      <w:r w:rsidRPr="007A56BB">
        <w:rPr>
          <w:rFonts w:ascii="Times New Roman" w:hAnsi="Times New Roman"/>
          <w:b/>
          <w:sz w:val="24"/>
          <w:szCs w:val="24"/>
        </w:rPr>
        <w:t>4. Образовательный процесс. Реализация образовательных программ.</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Содержание </w:t>
      </w:r>
      <w:r w:rsidRPr="007A56BB">
        <w:rPr>
          <w:rFonts w:ascii="Times New Roman" w:hAnsi="Times New Roman"/>
          <w:b/>
          <w:sz w:val="24"/>
          <w:szCs w:val="24"/>
        </w:rPr>
        <w:t>дошкольного образования</w:t>
      </w:r>
      <w:r w:rsidRPr="007A56BB">
        <w:rPr>
          <w:rFonts w:ascii="Times New Roman" w:hAnsi="Times New Roman"/>
          <w:sz w:val="24"/>
          <w:szCs w:val="24"/>
        </w:rPr>
        <w:t xml:space="preserve"> и условия организации обучения и воспитания детей с ОВЗ определяются адаптированной образовательной программой, а для инвалидов также в соответствии с </w:t>
      </w:r>
      <w:hyperlink r:id="rId9" w:history="1">
        <w:r w:rsidRPr="007A56BB">
          <w:rPr>
            <w:rFonts w:ascii="Times New Roman" w:hAnsi="Times New Roman"/>
            <w:sz w:val="24"/>
            <w:szCs w:val="24"/>
          </w:rPr>
          <w:t>индивидуальной программой</w:t>
        </w:r>
      </w:hyperlink>
      <w:r w:rsidRPr="007A56BB">
        <w:rPr>
          <w:rFonts w:ascii="Times New Roman" w:hAnsi="Times New Roman"/>
          <w:sz w:val="24"/>
          <w:szCs w:val="24"/>
        </w:rPr>
        <w:t xml:space="preserve"> реабилитации инвалида</w:t>
      </w:r>
      <w:r w:rsidRPr="007A56BB">
        <w:rPr>
          <w:rStyle w:val="a6"/>
          <w:rFonts w:ascii="Times New Roman" w:hAnsi="Times New Roman"/>
          <w:sz w:val="24"/>
          <w:szCs w:val="24"/>
        </w:rPr>
        <w:footnoteReference w:id="9"/>
      </w:r>
      <w:r w:rsidRPr="007A56BB">
        <w:rPr>
          <w:rFonts w:ascii="Times New Roman" w:hAnsi="Times New Roman"/>
          <w:sz w:val="24"/>
          <w:szCs w:val="24"/>
        </w:rPr>
        <w:t>.</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Содержание образования при получении </w:t>
      </w:r>
      <w:r w:rsidRPr="007A56BB">
        <w:rPr>
          <w:rFonts w:ascii="Times New Roman" w:hAnsi="Times New Roman"/>
          <w:b/>
          <w:sz w:val="24"/>
          <w:szCs w:val="24"/>
        </w:rPr>
        <w:t>начального общего образования</w:t>
      </w:r>
      <w:r w:rsidRPr="007A56BB">
        <w:rPr>
          <w:rFonts w:ascii="Times New Roman" w:hAnsi="Times New Roman"/>
          <w:sz w:val="24"/>
          <w:szCs w:val="24"/>
        </w:rPr>
        <w:t xml:space="preserve"> определяется в соответствии с адаптированной образовательной программой, которая самостоятельно разрабатывается образовательной организацией на основе  федерального государственного образовательного стандарта начального общего образования обучающихся с ОВЗ</w:t>
      </w:r>
      <w:r w:rsidRPr="007A56BB">
        <w:rPr>
          <w:rStyle w:val="a6"/>
          <w:rFonts w:ascii="Times New Roman" w:hAnsi="Times New Roman"/>
          <w:sz w:val="24"/>
          <w:szCs w:val="24"/>
        </w:rPr>
        <w:footnoteReference w:id="10"/>
      </w:r>
      <w:r w:rsidRPr="007A56BB">
        <w:rPr>
          <w:rFonts w:ascii="Times New Roman" w:hAnsi="Times New Roman"/>
          <w:sz w:val="24"/>
          <w:szCs w:val="24"/>
        </w:rPr>
        <w:t xml:space="preserve"> (далее – Стандарт). Стандарт является основой для разработки соответствующих образовательных программ для следующих групп обучающихся с ОВЗ: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Исходя из положений Стандарта, образовательная программа должна учитывать следующие основные требования: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срок освоения образовательной программы устанавливается от четырех до шести лет в зависимости от группы обучающихся, с учетом их особых образовательных потребностей;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реализация образовательной программы осуществляется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может быть разработан один или несколько вариантов программы с учетом особых образовательных потребностей;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реализация программы может быть организована как совместно с другими обучающимися, так и в отдельных классах, группах или в отдельных организациях;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возможно использование сетевой формы обучения и применение дистанционных образовательных технологий;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адаптированная образовательная программа должна включать: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а) обязательную часть и часть, формируемую участниками образовательных отношений (соотношение определено Стандартом);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б) три раздела: целевой, содержательный и организационный;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в) может включать как один учебный план, так и несколько;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г) не может превышать количество учебных часов, закрепленных Стандартом;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lastRenderedPageBreak/>
        <w:t xml:space="preserve">д) система оценки достижения результатов освоения программы обучающихся с ОВЗ должна учитывать особые образовательные потребности обучающихся;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е) организация самостоятельно разрабатывает и утверждает программу внеурочной деятельности;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ж) в реализации программы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с ОВЗ; при необходимости возможно временное или постоянное участие тьютора и (или) ассистента (помощника); 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Содержание образования при получении </w:t>
      </w:r>
      <w:r w:rsidRPr="007A56BB">
        <w:rPr>
          <w:rFonts w:ascii="Times New Roman" w:hAnsi="Times New Roman"/>
          <w:b/>
          <w:sz w:val="24"/>
          <w:szCs w:val="24"/>
        </w:rPr>
        <w:t>основного общего образования</w:t>
      </w:r>
      <w:r w:rsidRPr="007A56BB">
        <w:rPr>
          <w:rFonts w:ascii="Times New Roman" w:hAnsi="Times New Roman"/>
          <w:sz w:val="24"/>
          <w:szCs w:val="24"/>
        </w:rPr>
        <w:t xml:space="preserve"> определяется в соответствии с адаптированной образовательной программой, разрабатываемой образовательной организацией, исходя из требований федерального государственного образовательного стандарта основного общего образования</w:t>
      </w:r>
      <w:r w:rsidRPr="007A56BB">
        <w:rPr>
          <w:rStyle w:val="a6"/>
          <w:rFonts w:ascii="Times New Roman" w:hAnsi="Times New Roman"/>
          <w:sz w:val="24"/>
          <w:szCs w:val="24"/>
        </w:rPr>
        <w:footnoteReference w:id="11"/>
      </w:r>
      <w:r w:rsidRPr="007A56BB">
        <w:rPr>
          <w:rFonts w:ascii="Times New Roman" w:hAnsi="Times New Roman"/>
          <w:sz w:val="24"/>
          <w:szCs w:val="24"/>
        </w:rPr>
        <w:t xml:space="preserve">. Адаптированная образовательная программа основывается на реализуемой в организации основной образовательной программе с учетом индивидуальных образовательных потребностей обучающихся с ОВЭ. </w:t>
      </w:r>
      <w:r w:rsidRPr="007A56BB">
        <w:rPr>
          <w:rFonts w:ascii="Times New Roman" w:hAnsi="Times New Roman"/>
          <w:bCs/>
          <w:sz w:val="24"/>
          <w:szCs w:val="24"/>
        </w:rPr>
        <w:t xml:space="preserve">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Основная образовательная программа должна содержать три раздела: целевой, содержательный и организационный. </w:t>
      </w:r>
      <w:r w:rsidRPr="007A56BB">
        <w:rPr>
          <w:rFonts w:ascii="Times New Roman" w:hAnsi="Times New Roman"/>
          <w:sz w:val="24"/>
          <w:szCs w:val="24"/>
        </w:rPr>
        <w:t xml:space="preserve">При этом в содержательный раздел основной образовательной программы основного общего образования включается программа коррекционной работы, направленная на коррекцию недостатков психического и (или) физического развития детей с ОВЗ. Такая программа обеспечивает: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выявление и удовлетворение особых образовательных потребностей обучающихся с ОВЗ;</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соблюдение допустимого уровня нагрузки, определяемого с привлечением медицинских работников;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В содержание коррекционной программы входят: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1) цели и задачи коррекционной работы с обучающимися с ОВЗ при получении основного общего образования;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3) система комплексного психолого-медико-социального сопровождения и поддержки обучающихся с ОВЗ (комплексное обследование, мониторинг динамики </w:t>
      </w:r>
      <w:r w:rsidRPr="007A56BB">
        <w:rPr>
          <w:rFonts w:ascii="Times New Roman" w:hAnsi="Times New Roman"/>
          <w:sz w:val="24"/>
          <w:szCs w:val="24"/>
        </w:rPr>
        <w:lastRenderedPageBreak/>
        <w:t xml:space="preserve">развития, успешности освоения основной образовательной программы основного общего образования) и др.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Образовательной организацией с участием обучающихся с ОВЗ и их родителей (законных представителей) могут разрабатываться индивидуальные учебные планы.</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Срок получения основного общего образования составляет пять лет, но может быть увеличен не более чем один год для лиц с ОВЗ и инвалидов при обучении по адаптированным основным образовательным программам.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Содержание образования при получении </w:t>
      </w:r>
      <w:r w:rsidRPr="007A56BB">
        <w:rPr>
          <w:rFonts w:ascii="Times New Roman" w:hAnsi="Times New Roman"/>
          <w:b/>
          <w:sz w:val="24"/>
          <w:szCs w:val="24"/>
        </w:rPr>
        <w:t>среднего общего образования</w:t>
      </w:r>
      <w:r w:rsidRPr="007A56BB">
        <w:rPr>
          <w:rFonts w:ascii="Times New Roman" w:hAnsi="Times New Roman"/>
          <w:sz w:val="24"/>
          <w:szCs w:val="24"/>
        </w:rPr>
        <w:t xml:space="preserve"> определяется в соответствии с адаптированной образовательной программой, разрабатываемой образовательной организацией, исходя из требований федерального государственного образовательного стандарта среднего общего образования</w:t>
      </w:r>
      <w:r w:rsidRPr="007A56BB">
        <w:rPr>
          <w:rStyle w:val="a6"/>
          <w:rFonts w:ascii="Times New Roman" w:hAnsi="Times New Roman"/>
          <w:sz w:val="24"/>
          <w:szCs w:val="24"/>
        </w:rPr>
        <w:footnoteReference w:id="12"/>
      </w:r>
      <w:r w:rsidRPr="007A56BB">
        <w:rPr>
          <w:rFonts w:ascii="Times New Roman" w:hAnsi="Times New Roman"/>
          <w:sz w:val="24"/>
          <w:szCs w:val="24"/>
        </w:rPr>
        <w:t xml:space="preserve">. Адаптированная образовательная программа основывается на реализуемой в организации основной образовательной программе с учетом индивидуальных образовательных потребностей обучающихся с ОВЗ. </w:t>
      </w:r>
      <w:r w:rsidRPr="007A56BB">
        <w:rPr>
          <w:rFonts w:ascii="Times New Roman" w:hAnsi="Times New Roman"/>
          <w:bCs/>
          <w:sz w:val="24"/>
          <w:szCs w:val="24"/>
        </w:rPr>
        <w:t xml:space="preserve">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Основная образовательная программа должна содержать три раздела: целевой, содержательный и организационный. </w:t>
      </w:r>
      <w:r w:rsidRPr="007A56BB">
        <w:rPr>
          <w:rFonts w:ascii="Times New Roman" w:hAnsi="Times New Roman"/>
          <w:sz w:val="24"/>
          <w:szCs w:val="24"/>
        </w:rPr>
        <w:t>При этом в содержательный раздел основной образовательной программы основного общего образования включается программа коррекционной работы, направленная на коррекцию недостатков психического и (или) физического развития детей с ОВЗ.</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Программа коррекционной работы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ОВЗ и инвалидов, оказание им помощи в освоении основной образовательной программы. Программа должна носить комплексный характер и обеспечивать: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поддержку обучающихся с особыми образовательными потребностями;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выявление и удовлетворение особых образовательных потребностей обучающихся с ОВЗ и инвалидов;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интеграцию этой категории обучающихся в организации, осуществляющей образовательную деятельность;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оказание каждому обучающемуся с ОВЗ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создание специальных условий обучения и воспитания обучающихся с ОВЗ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Программа должна содержать: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1) цели и задачи коррекционной работы;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2) перечень и содержание комплексных, индивидуально ориентированных коррекционных мероприятий; проведение индивидуальных и групповых занятий под руководством специалистов;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ОВЗ и инвалидов; и др.</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lastRenderedPageBreak/>
        <w:t>Срок получения среднего общего образования составляет два года, а для лиц с ОВЗ и инвалидов при обучении по адаптированным основным образовательным программам среднего общего образования увеличивается не более чем на один год.</w:t>
      </w:r>
    </w:p>
    <w:p w:rsidR="0031412C" w:rsidRPr="007A56BB" w:rsidRDefault="0031412C" w:rsidP="00411170">
      <w:pPr>
        <w:autoSpaceDE w:val="0"/>
        <w:autoSpaceDN w:val="0"/>
        <w:adjustRightInd w:val="0"/>
        <w:spacing w:after="0" w:line="240" w:lineRule="auto"/>
        <w:ind w:firstLine="709"/>
        <w:jc w:val="both"/>
        <w:rPr>
          <w:rFonts w:ascii="Times New Roman" w:hAnsi="Times New Roman"/>
          <w:b/>
          <w:sz w:val="24"/>
          <w:szCs w:val="24"/>
        </w:rPr>
      </w:pPr>
      <w:r w:rsidRPr="007A56BB">
        <w:rPr>
          <w:rFonts w:ascii="Times New Roman" w:hAnsi="Times New Roman"/>
          <w:b/>
          <w:sz w:val="24"/>
          <w:szCs w:val="24"/>
        </w:rPr>
        <w:t>5. Итоговая аттестация.</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Итоговая аттестация по образовательным программам </w:t>
      </w:r>
      <w:r w:rsidRPr="007A56BB">
        <w:rPr>
          <w:rFonts w:ascii="Times New Roman" w:hAnsi="Times New Roman"/>
          <w:b/>
          <w:sz w:val="24"/>
          <w:szCs w:val="24"/>
        </w:rPr>
        <w:t xml:space="preserve">основного общего образования </w:t>
      </w:r>
      <w:r w:rsidRPr="007A56BB">
        <w:rPr>
          <w:rFonts w:ascii="Times New Roman" w:hAnsi="Times New Roman"/>
          <w:sz w:val="24"/>
          <w:szCs w:val="24"/>
        </w:rPr>
        <w:t>для обучающихся с ОВЗ</w:t>
      </w:r>
      <w:r w:rsidRPr="007A56BB">
        <w:rPr>
          <w:rStyle w:val="a6"/>
          <w:rFonts w:ascii="Times New Roman" w:hAnsi="Times New Roman"/>
          <w:sz w:val="24"/>
          <w:szCs w:val="24"/>
        </w:rPr>
        <w:footnoteReference w:id="13"/>
      </w:r>
      <w:r w:rsidRPr="007A56BB">
        <w:rPr>
          <w:rFonts w:ascii="Times New Roman" w:hAnsi="Times New Roman"/>
          <w:sz w:val="24"/>
          <w:szCs w:val="24"/>
        </w:rPr>
        <w:t>:</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проводится в форме письменных и устных экзаменов с использованием текстов, тем, заданий, билетов (государственный выпускной экзамен);</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продолжительность экзамена для обучающихся с ОВЗ, обучающихся детей-инвалидов и инвалидов увеличивается на 1,5 часа по сравнению с общей продолжительностью;</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для проведения итоговой аттестации для обучающихся с ОВЗ, обучающихся детей-инвалидов и инвалидов образовательная организация оборудуется с учетом их индивидуальных особенностей. Должна быть обеспечена возможность беспрепятственного доступа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обучающиеся с учетом их индивидуальных особенностей в процессе сдачи экзамена пользуются необходимыми им техническими средствами. 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ассистент-сурдопереводчик.</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Итоговая аттестация по образовательным программам среднего </w:t>
      </w:r>
      <w:r w:rsidRPr="007A56BB">
        <w:rPr>
          <w:rFonts w:ascii="Times New Roman" w:hAnsi="Times New Roman"/>
          <w:b/>
          <w:sz w:val="24"/>
          <w:szCs w:val="24"/>
        </w:rPr>
        <w:t xml:space="preserve">общего образования </w:t>
      </w:r>
      <w:r w:rsidRPr="007A56BB">
        <w:rPr>
          <w:rFonts w:ascii="Times New Roman" w:hAnsi="Times New Roman"/>
          <w:sz w:val="24"/>
          <w:szCs w:val="24"/>
        </w:rPr>
        <w:t>для обучающихся с ОВЗ</w:t>
      </w:r>
      <w:r w:rsidRPr="007A56BB">
        <w:rPr>
          <w:rStyle w:val="a6"/>
          <w:rFonts w:ascii="Times New Roman" w:hAnsi="Times New Roman"/>
          <w:sz w:val="24"/>
          <w:szCs w:val="24"/>
        </w:rPr>
        <w:footnoteReference w:id="14"/>
      </w:r>
      <w:r w:rsidRPr="007A56BB">
        <w:rPr>
          <w:rFonts w:ascii="Times New Roman" w:hAnsi="Times New Roman"/>
          <w:sz w:val="24"/>
          <w:szCs w:val="24"/>
        </w:rPr>
        <w:t xml:space="preserve">: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проводится в форме государственного выпускного экзамена  с использованием текстов, тем, заданий, билетов;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как условие допуска к аттестации для обучающихся с ОВЗ или детей-инвалидов и инвалидов проводится итоговое изложение, продолжительность которого увеличивается на 1,5 часа;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организация проведения итоговой аттестации должна учитывать состояние здоровья, особенности психофизического развития обучающихся с ОВЗ. Должна быть обеспечена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при проведении экзамена присутствуют ассистенты, оказывающие необходимую техническую помощь с учетом индивидуальных возможностей обучающихся; допускается использование в процессе сдачи экзамена необходимых технических средств;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при необходимости привлекается ассистент-сурдопереводчик;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xml:space="preserve">- для слепых обучающихся экзаменационные материалы оформляются рельефно-точечным шрифтом Брайля или в виде электронного документа, доступного с помощью </w:t>
      </w:r>
      <w:r w:rsidRPr="007A56BB">
        <w:rPr>
          <w:rFonts w:ascii="Times New Roman" w:hAnsi="Times New Roman"/>
          <w:sz w:val="24"/>
          <w:szCs w:val="24"/>
        </w:rPr>
        <w:lastRenderedPageBreak/>
        <w:t xml:space="preserve">компьютера; письменная экзаменационная работа выполняется рельефно-точечным шрифтом Брайля или на компьютере. По желанию выпускные экзамены могут проводиться в устной форме; </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для обучающихся с нарушением опорно-двигательного аппарата письменная экзаменационная работа выполняется на компьютере со специализированным программным обеспечением. По желанию выпускные экзамены могут проводиться в устной форме;</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r w:rsidRPr="007A56BB">
        <w:rPr>
          <w:rFonts w:ascii="Times New Roman" w:hAnsi="Times New Roman"/>
          <w:sz w:val="24"/>
          <w:szCs w:val="24"/>
        </w:rPr>
        <w:t>- для лиц, имеющих медицинские показания для обучения на дому и рекомендации психолого-медико-педагогической комиссии, экзамен организуется на дому.</w:t>
      </w:r>
    </w:p>
    <w:p w:rsidR="0031412C" w:rsidRPr="007A56BB" w:rsidRDefault="0031412C" w:rsidP="00411170">
      <w:pPr>
        <w:autoSpaceDE w:val="0"/>
        <w:autoSpaceDN w:val="0"/>
        <w:adjustRightInd w:val="0"/>
        <w:spacing w:after="0" w:line="240" w:lineRule="auto"/>
        <w:ind w:firstLine="709"/>
        <w:jc w:val="both"/>
        <w:rPr>
          <w:rFonts w:ascii="Times New Roman" w:hAnsi="Times New Roman"/>
          <w:sz w:val="24"/>
          <w:szCs w:val="24"/>
        </w:rPr>
      </w:pPr>
    </w:p>
    <w:p w:rsidR="00131E1B" w:rsidRPr="007A56BB" w:rsidRDefault="00131E1B" w:rsidP="00006BA4">
      <w:pPr>
        <w:spacing w:after="0" w:line="240" w:lineRule="auto"/>
        <w:rPr>
          <w:rFonts w:ascii="Times New Roman" w:hAnsi="Times New Roman"/>
          <w:b/>
          <w:sz w:val="24"/>
          <w:szCs w:val="24"/>
        </w:rPr>
      </w:pPr>
    </w:p>
    <w:sectPr w:rsidR="00131E1B" w:rsidRPr="007A56BB" w:rsidSect="0031412C">
      <w:pgSz w:w="11906" w:h="16838"/>
      <w:pgMar w:top="113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D3A" w:rsidRDefault="00277D3A" w:rsidP="0031412C">
      <w:pPr>
        <w:spacing w:after="0" w:line="240" w:lineRule="auto"/>
      </w:pPr>
      <w:r>
        <w:separator/>
      </w:r>
    </w:p>
  </w:endnote>
  <w:endnote w:type="continuationSeparator" w:id="1">
    <w:p w:rsidR="00277D3A" w:rsidRDefault="00277D3A" w:rsidP="003141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D3A" w:rsidRDefault="00277D3A" w:rsidP="0031412C">
      <w:pPr>
        <w:spacing w:after="0" w:line="240" w:lineRule="auto"/>
      </w:pPr>
      <w:r>
        <w:separator/>
      </w:r>
    </w:p>
  </w:footnote>
  <w:footnote w:type="continuationSeparator" w:id="1">
    <w:p w:rsidR="00277D3A" w:rsidRDefault="00277D3A" w:rsidP="0031412C">
      <w:pPr>
        <w:spacing w:after="0" w:line="240" w:lineRule="auto"/>
      </w:pPr>
      <w:r>
        <w:continuationSeparator/>
      </w:r>
    </w:p>
  </w:footnote>
  <w:footnote w:id="2">
    <w:p w:rsidR="0031412C" w:rsidRDefault="0031412C" w:rsidP="0031412C">
      <w:pPr>
        <w:pStyle w:val="a4"/>
      </w:pPr>
      <w:r>
        <w:rPr>
          <w:rStyle w:val="a6"/>
        </w:rPr>
        <w:footnoteRef/>
      </w:r>
      <w:r>
        <w:t xml:space="preserve"> Ст. 2 </w:t>
      </w:r>
      <w:r w:rsidRPr="00BA0CD2">
        <w:t xml:space="preserve">Федерального закона от 29 декабря </w:t>
      </w:r>
      <w:smartTag w:uri="urn:schemas-microsoft-com:office:smarttags" w:element="metricconverter">
        <w:smartTagPr>
          <w:attr w:name="ProductID" w:val="2012 г"/>
        </w:smartTagPr>
        <w:r w:rsidRPr="00BA0CD2">
          <w:t>2012 г</w:t>
        </w:r>
      </w:smartTag>
      <w:r w:rsidRPr="00BA0CD2">
        <w:t>. № 273-ФЗ «Об образовании в Российской Федерации»</w:t>
      </w:r>
      <w:r>
        <w:t>.</w:t>
      </w:r>
    </w:p>
  </w:footnote>
  <w:footnote w:id="3">
    <w:p w:rsidR="0031412C" w:rsidRPr="00AC4D32" w:rsidRDefault="0031412C" w:rsidP="0031412C">
      <w:pPr>
        <w:autoSpaceDE w:val="0"/>
        <w:autoSpaceDN w:val="0"/>
        <w:adjustRightInd w:val="0"/>
        <w:spacing w:after="0" w:line="240" w:lineRule="auto"/>
        <w:jc w:val="both"/>
        <w:rPr>
          <w:rFonts w:ascii="Times New Roman" w:hAnsi="Times New Roman"/>
        </w:rPr>
      </w:pPr>
      <w:r w:rsidRPr="00AC4D32">
        <w:rPr>
          <w:rStyle w:val="a6"/>
          <w:rFonts w:ascii="Times New Roman" w:hAnsi="Times New Roman"/>
        </w:rPr>
        <w:footnoteRef/>
      </w:r>
      <w:r w:rsidRPr="00AC4D32">
        <w:rPr>
          <w:rFonts w:ascii="Times New Roman" w:hAnsi="Times New Roman"/>
          <w:sz w:val="20"/>
          <w:szCs w:val="20"/>
        </w:rPr>
        <w:t xml:space="preserve"> Приказ Минобрнауки России от 30 августа </w:t>
      </w:r>
      <w:smartTag w:uri="urn:schemas-microsoft-com:office:smarttags" w:element="metricconverter">
        <w:smartTagPr>
          <w:attr w:name="ProductID" w:val="2013 г"/>
        </w:smartTagPr>
        <w:r w:rsidRPr="00AC4D32">
          <w:rPr>
            <w:rFonts w:ascii="Times New Roman" w:hAnsi="Times New Roman"/>
            <w:sz w:val="20"/>
            <w:szCs w:val="20"/>
          </w:rPr>
          <w:t>2013 г</w:t>
        </w:r>
      </w:smartTag>
      <w:r w:rsidRPr="00AC4D32">
        <w:rPr>
          <w:rFonts w:ascii="Times New Roman" w:hAnsi="Times New Roman"/>
          <w:sz w:val="20"/>
          <w:szCs w:val="20"/>
        </w:rPr>
        <w:t>.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 23)</w:t>
      </w:r>
      <w:r>
        <w:rPr>
          <w:rFonts w:ascii="Times New Roman" w:hAnsi="Times New Roman"/>
          <w:sz w:val="20"/>
          <w:szCs w:val="20"/>
        </w:rPr>
        <w:t xml:space="preserve">; </w:t>
      </w:r>
      <w:r>
        <w:rPr>
          <w:rFonts w:ascii="Times New Roman" w:hAnsi="Times New Roman"/>
        </w:rPr>
        <w:t xml:space="preserve">Свод правил «Общественные здания и сооружения, доступные маломобильным группам населения. Правила проектирования», утвержденный приказом Госстроя от 27 декабря </w:t>
      </w:r>
      <w:smartTag w:uri="urn:schemas-microsoft-com:office:smarttags" w:element="metricconverter">
        <w:smartTagPr>
          <w:attr w:name="ProductID" w:val="2012 г"/>
        </w:smartTagPr>
        <w:r>
          <w:rPr>
            <w:rFonts w:ascii="Times New Roman" w:hAnsi="Times New Roman"/>
          </w:rPr>
          <w:t>2012 г</w:t>
        </w:r>
      </w:smartTag>
      <w:r>
        <w:rPr>
          <w:rFonts w:ascii="Times New Roman" w:hAnsi="Times New Roman"/>
        </w:rPr>
        <w:t>. № 124/ГС (п. 4.8, 4.10)</w:t>
      </w:r>
      <w:r w:rsidRPr="00AC4D32">
        <w:rPr>
          <w:rFonts w:ascii="Times New Roman" w:hAnsi="Times New Roman"/>
          <w:sz w:val="20"/>
          <w:szCs w:val="20"/>
        </w:rPr>
        <w:t>.</w:t>
      </w:r>
    </w:p>
  </w:footnote>
  <w:footnote w:id="4">
    <w:p w:rsidR="0031412C" w:rsidRPr="00A1246C" w:rsidRDefault="0031412C" w:rsidP="0031412C">
      <w:pPr>
        <w:pStyle w:val="a4"/>
      </w:pPr>
      <w:r w:rsidRPr="00A1246C">
        <w:rPr>
          <w:rStyle w:val="a6"/>
        </w:rPr>
        <w:footnoteRef/>
      </w:r>
      <w:r w:rsidRPr="00A1246C">
        <w:t xml:space="preserve"> Приказ Минобрнауки России от 30 августа </w:t>
      </w:r>
      <w:smartTag w:uri="urn:schemas-microsoft-com:office:smarttags" w:element="metricconverter">
        <w:smartTagPr>
          <w:attr w:name="ProductID" w:val="2013 г"/>
        </w:smartTagPr>
        <w:r w:rsidRPr="00A1246C">
          <w:t>2013 г</w:t>
        </w:r>
      </w:smartTag>
      <w:r w:rsidRPr="00A1246C">
        <w:t>.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w:t>
      </w:r>
      <w:r>
        <w:t xml:space="preserve">него общего образования (п. 23); </w:t>
      </w:r>
      <w:r w:rsidRPr="00A1246C">
        <w:t>Свод правил «Общественные здания и сооружения, доступные маломобильным группам населения. Правила проектирования», утвержденный приказом Госстроя от 27 д</w:t>
      </w:r>
      <w:r>
        <w:t xml:space="preserve">екабря </w:t>
      </w:r>
      <w:smartTag w:uri="urn:schemas-microsoft-com:office:smarttags" w:element="metricconverter">
        <w:smartTagPr>
          <w:attr w:name="ProductID" w:val="2012 г"/>
        </w:smartTagPr>
        <w:r>
          <w:t>2012 г</w:t>
        </w:r>
      </w:smartTag>
      <w:r>
        <w:t>. № 124/ГС (п. 4.8, 4.10).</w:t>
      </w:r>
    </w:p>
  </w:footnote>
  <w:footnote w:id="5">
    <w:p w:rsidR="0031412C" w:rsidRDefault="0031412C" w:rsidP="0031412C">
      <w:pPr>
        <w:pStyle w:val="a4"/>
      </w:pPr>
      <w:r w:rsidRPr="00A1246C">
        <w:rPr>
          <w:rStyle w:val="a6"/>
        </w:rPr>
        <w:footnoteRef/>
      </w:r>
      <w:r w:rsidRPr="00A1246C">
        <w:t xml:space="preserve"> Приказ Минобрнауки России от 30 августа </w:t>
      </w:r>
      <w:smartTag w:uri="urn:schemas-microsoft-com:office:smarttags" w:element="metricconverter">
        <w:smartTagPr>
          <w:attr w:name="ProductID" w:val="2013 г"/>
        </w:smartTagPr>
        <w:r w:rsidRPr="00A1246C">
          <w:t>2013 г</w:t>
        </w:r>
      </w:smartTag>
      <w:r w:rsidRPr="00A1246C">
        <w:t xml:space="preserve">. № 1015 «Об утверждении Порядка организации и </w:t>
      </w:r>
      <w:r w:rsidRPr="00AC4D32">
        <w:t>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t xml:space="preserve"> (п. 23); Свод правил «</w:t>
      </w:r>
      <w:r w:rsidRPr="00B062C3">
        <w:rPr>
          <w:rStyle w:val="blk3"/>
          <w:color w:val="000000"/>
        </w:rPr>
        <w:t>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w:t>
      </w:r>
      <w:r>
        <w:rPr>
          <w:rStyle w:val="blk3"/>
          <w:color w:val="000000"/>
        </w:rPr>
        <w:t xml:space="preserve">; </w:t>
      </w:r>
      <w:r w:rsidRPr="00A1246C">
        <w:t xml:space="preserve">Свод правил «Общественные здания и сооружения, доступные маломобильным группам населения. Правила проектирования», утвержденный приказом Госстроя от 27 декабря </w:t>
      </w:r>
      <w:smartTag w:uri="urn:schemas-microsoft-com:office:smarttags" w:element="metricconverter">
        <w:smartTagPr>
          <w:attr w:name="ProductID" w:val="2012 г"/>
        </w:smartTagPr>
        <w:r w:rsidRPr="00A1246C">
          <w:t>2012 г</w:t>
        </w:r>
      </w:smartTag>
      <w:r w:rsidRPr="00A1246C">
        <w:t>. № 124/ГС (п. 4.</w:t>
      </w:r>
      <w:r>
        <w:t>7, 4.10, 4.13).</w:t>
      </w:r>
    </w:p>
  </w:footnote>
  <w:footnote w:id="6">
    <w:p w:rsidR="0031412C" w:rsidRPr="000B5BDB" w:rsidRDefault="0031412C" w:rsidP="0031412C">
      <w:pPr>
        <w:pStyle w:val="a4"/>
      </w:pPr>
      <w:r>
        <w:rPr>
          <w:rStyle w:val="a6"/>
        </w:rPr>
        <w:footnoteRef/>
      </w:r>
      <w:r>
        <w:t xml:space="preserve"> </w:t>
      </w:r>
      <w:hyperlink r:id="rId1" w:history="1">
        <w:r w:rsidRPr="000B5BDB">
          <w:t>Часть 4 статьи 79</w:t>
        </w:r>
      </w:hyperlink>
      <w:r w:rsidRPr="000B5BDB">
        <w:t xml:space="preserve"> Федерального закона от 29 декабря </w:t>
      </w:r>
      <w:smartTag w:uri="urn:schemas-microsoft-com:office:smarttags" w:element="metricconverter">
        <w:smartTagPr>
          <w:attr w:name="ProductID" w:val="2012 г"/>
        </w:smartTagPr>
        <w:r w:rsidRPr="000B5BDB">
          <w:t>2012 г</w:t>
        </w:r>
      </w:smartTag>
      <w:r w:rsidRPr="000B5BDB">
        <w:t>. № 273-ФЗ «Об образовании в Российской Федерации»</w:t>
      </w:r>
    </w:p>
  </w:footnote>
  <w:footnote w:id="7">
    <w:p w:rsidR="0031412C" w:rsidRPr="000B5BDB" w:rsidRDefault="0031412C" w:rsidP="0031412C">
      <w:pPr>
        <w:autoSpaceDE w:val="0"/>
        <w:autoSpaceDN w:val="0"/>
        <w:adjustRightInd w:val="0"/>
        <w:spacing w:after="0" w:line="240" w:lineRule="auto"/>
        <w:jc w:val="both"/>
        <w:rPr>
          <w:rFonts w:ascii="Times New Roman" w:hAnsi="Times New Roman"/>
          <w:sz w:val="20"/>
          <w:szCs w:val="20"/>
        </w:rPr>
      </w:pPr>
      <w:r w:rsidRPr="000B5BDB">
        <w:rPr>
          <w:rStyle w:val="a6"/>
          <w:rFonts w:ascii="Times New Roman" w:hAnsi="Times New Roman"/>
        </w:rPr>
        <w:footnoteRef/>
      </w:r>
      <w:r w:rsidRPr="000B5BDB">
        <w:rPr>
          <w:rFonts w:ascii="Times New Roman" w:hAnsi="Times New Roman"/>
          <w:sz w:val="20"/>
          <w:szCs w:val="20"/>
        </w:rPr>
        <w:t xml:space="preserve"> Приказ Минобрнауки России от 30</w:t>
      </w:r>
      <w:r>
        <w:rPr>
          <w:rFonts w:ascii="Times New Roman" w:hAnsi="Times New Roman"/>
          <w:sz w:val="20"/>
          <w:szCs w:val="20"/>
        </w:rPr>
        <w:t xml:space="preserve"> августа </w:t>
      </w:r>
      <w:smartTag w:uri="urn:schemas-microsoft-com:office:smarttags" w:element="metricconverter">
        <w:smartTagPr>
          <w:attr w:name="ProductID" w:val="2013 г"/>
        </w:smartTagPr>
        <w:r w:rsidRPr="000B5BDB">
          <w:rPr>
            <w:rFonts w:ascii="Times New Roman" w:hAnsi="Times New Roman"/>
            <w:sz w:val="20"/>
            <w:szCs w:val="20"/>
          </w:rPr>
          <w:t xml:space="preserve">2013 </w:t>
        </w:r>
        <w:r>
          <w:rPr>
            <w:rFonts w:ascii="Times New Roman" w:hAnsi="Times New Roman"/>
            <w:sz w:val="20"/>
            <w:szCs w:val="20"/>
          </w:rPr>
          <w:t>г</w:t>
        </w:r>
      </w:smartTag>
      <w:r>
        <w:rPr>
          <w:rFonts w:ascii="Times New Roman" w:hAnsi="Times New Roman"/>
          <w:sz w:val="20"/>
          <w:szCs w:val="20"/>
        </w:rPr>
        <w:t>. №</w:t>
      </w:r>
      <w:r w:rsidRPr="000B5BDB">
        <w:rPr>
          <w:rFonts w:ascii="Times New Roman" w:hAnsi="Times New Roman"/>
          <w:sz w:val="20"/>
          <w:szCs w:val="20"/>
        </w:rPr>
        <w:t xml:space="preserve"> 1014</w:t>
      </w:r>
      <w:r>
        <w:rPr>
          <w:rFonts w:ascii="Times New Roman" w:hAnsi="Times New Roman"/>
          <w:sz w:val="20"/>
          <w:szCs w:val="20"/>
        </w:rPr>
        <w:t xml:space="preserve"> «</w:t>
      </w:r>
      <w:r w:rsidRPr="000B5BDB">
        <w:rPr>
          <w:rFonts w:ascii="Times New Roman" w:hAnsi="Times New Roman"/>
          <w:sz w:val="20"/>
          <w:szCs w:val="20"/>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sz w:val="20"/>
          <w:szCs w:val="20"/>
        </w:rPr>
        <w:t>»</w:t>
      </w:r>
    </w:p>
  </w:footnote>
  <w:footnote w:id="8">
    <w:p w:rsidR="0031412C" w:rsidRDefault="0031412C" w:rsidP="0031412C">
      <w:pPr>
        <w:pStyle w:val="a4"/>
      </w:pPr>
      <w:r>
        <w:rPr>
          <w:rStyle w:val="a6"/>
        </w:rPr>
        <w:footnoteRef/>
      </w:r>
      <w:r>
        <w:t xml:space="preserve"> </w:t>
      </w:r>
      <w:r w:rsidRPr="00A1246C">
        <w:t xml:space="preserve">Приказ Минобрнауки России от 30 августа </w:t>
      </w:r>
      <w:smartTag w:uri="urn:schemas-microsoft-com:office:smarttags" w:element="metricconverter">
        <w:smartTagPr>
          <w:attr w:name="ProductID" w:val="2013 г"/>
        </w:smartTagPr>
        <w:r w:rsidRPr="00A1246C">
          <w:t>2013 г</w:t>
        </w:r>
      </w:smartTag>
      <w:r w:rsidRPr="00A1246C">
        <w:t xml:space="preserve">. № 1015 «Об утверждении Порядка организации и </w:t>
      </w:r>
      <w:r w:rsidRPr="00AC4D32">
        <w:t>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t xml:space="preserve"> (п. 25, 26, 27, 29).</w:t>
      </w:r>
    </w:p>
  </w:footnote>
  <w:footnote w:id="9">
    <w:p w:rsidR="0031412C" w:rsidRPr="008C776A" w:rsidRDefault="0031412C" w:rsidP="0031412C">
      <w:pPr>
        <w:pStyle w:val="a4"/>
      </w:pPr>
      <w:r w:rsidRPr="008C776A">
        <w:rPr>
          <w:rStyle w:val="a6"/>
        </w:rPr>
        <w:footnoteRef/>
      </w:r>
      <w:r w:rsidRPr="008C776A">
        <w:t xml:space="preserve"> </w:t>
      </w:r>
      <w:hyperlink r:id="rId2" w:history="1">
        <w:r w:rsidRPr="008C776A">
          <w:t>Часть 1 статьи 79</w:t>
        </w:r>
      </w:hyperlink>
      <w:r w:rsidRPr="008C776A">
        <w:t xml:space="preserve"> Федерального закона от 29 декабря </w:t>
      </w:r>
      <w:smartTag w:uri="urn:schemas-microsoft-com:office:smarttags" w:element="metricconverter">
        <w:smartTagPr>
          <w:attr w:name="ProductID" w:val="2012 г"/>
        </w:smartTagPr>
        <w:r w:rsidRPr="008C776A">
          <w:t>2012 г</w:t>
        </w:r>
      </w:smartTag>
      <w:r w:rsidRPr="008C776A">
        <w:t xml:space="preserve">. </w:t>
      </w:r>
      <w:r>
        <w:t>№</w:t>
      </w:r>
      <w:r w:rsidRPr="008C776A">
        <w:t xml:space="preserve"> 273-ФЗ </w:t>
      </w:r>
      <w:r>
        <w:t>«</w:t>
      </w:r>
      <w:r w:rsidRPr="008C776A">
        <w:t>Об образовании в Российской Федерации</w:t>
      </w:r>
      <w:r>
        <w:t>»</w:t>
      </w:r>
    </w:p>
  </w:footnote>
  <w:footnote w:id="10">
    <w:p w:rsidR="0031412C" w:rsidRPr="00147D1F" w:rsidRDefault="0031412C" w:rsidP="0031412C">
      <w:pPr>
        <w:pStyle w:val="a4"/>
      </w:pPr>
      <w:r w:rsidRPr="00147D1F">
        <w:rPr>
          <w:rStyle w:val="a6"/>
        </w:rPr>
        <w:footnoteRef/>
      </w:r>
      <w:r>
        <w:t xml:space="preserve"> Утвержден П</w:t>
      </w:r>
      <w:r w:rsidRPr="00147D1F">
        <w:t xml:space="preserve">риказом Минобрнауки России от 19 декабря </w:t>
      </w:r>
      <w:smartTag w:uri="urn:schemas-microsoft-com:office:smarttags" w:element="metricconverter">
        <w:smartTagPr>
          <w:attr w:name="ProductID" w:val="2014 г"/>
        </w:smartTagPr>
        <w:r w:rsidRPr="00147D1F">
          <w:t>2014 г</w:t>
        </w:r>
      </w:smartTag>
      <w:r w:rsidRPr="00147D1F">
        <w:t xml:space="preserve">. № 1598. Применяется к правоотношениям, возникшим с 1 сентября </w:t>
      </w:r>
      <w:smartTag w:uri="urn:schemas-microsoft-com:office:smarttags" w:element="metricconverter">
        <w:smartTagPr>
          <w:attr w:name="ProductID" w:val="2016 г"/>
        </w:smartTagPr>
        <w:r w:rsidRPr="00147D1F">
          <w:t>2016 г</w:t>
        </w:r>
      </w:smartTag>
      <w:r w:rsidRPr="00147D1F">
        <w:t xml:space="preserve">. </w:t>
      </w:r>
    </w:p>
  </w:footnote>
  <w:footnote w:id="11">
    <w:p w:rsidR="0031412C" w:rsidRPr="00A15561" w:rsidRDefault="0031412C" w:rsidP="0031412C">
      <w:pPr>
        <w:autoSpaceDE w:val="0"/>
        <w:autoSpaceDN w:val="0"/>
        <w:adjustRightInd w:val="0"/>
        <w:spacing w:after="0" w:line="240" w:lineRule="auto"/>
        <w:jc w:val="both"/>
        <w:rPr>
          <w:rFonts w:ascii="Times New Roman" w:hAnsi="Times New Roman"/>
          <w:sz w:val="20"/>
          <w:szCs w:val="20"/>
        </w:rPr>
      </w:pPr>
      <w:r w:rsidRPr="00B52400">
        <w:rPr>
          <w:rStyle w:val="a6"/>
          <w:rFonts w:ascii="Times New Roman" w:hAnsi="Times New Roman"/>
        </w:rPr>
        <w:footnoteRef/>
      </w:r>
      <w:r w:rsidRPr="00B52400">
        <w:rPr>
          <w:rFonts w:ascii="Times New Roman" w:hAnsi="Times New Roman"/>
          <w:sz w:val="20"/>
          <w:szCs w:val="20"/>
        </w:rPr>
        <w:t xml:space="preserve"> Приказ Минобрнауки России от 17 декабря </w:t>
      </w:r>
      <w:smartTag w:uri="urn:schemas-microsoft-com:office:smarttags" w:element="metricconverter">
        <w:smartTagPr>
          <w:attr w:name="ProductID" w:val="2010 г"/>
        </w:smartTagPr>
        <w:r w:rsidRPr="00B52400">
          <w:rPr>
            <w:rFonts w:ascii="Times New Roman" w:hAnsi="Times New Roman"/>
            <w:sz w:val="20"/>
            <w:szCs w:val="20"/>
          </w:rPr>
          <w:t>2010 г</w:t>
        </w:r>
      </w:smartTag>
      <w:r w:rsidRPr="00B52400">
        <w:rPr>
          <w:rFonts w:ascii="Times New Roman" w:hAnsi="Times New Roman"/>
          <w:sz w:val="20"/>
          <w:szCs w:val="20"/>
        </w:rPr>
        <w:t>. № 1897 «Об утверждении федерального государственного образовательного стандарта основного общего образования» (п. 2)</w:t>
      </w:r>
    </w:p>
  </w:footnote>
  <w:footnote w:id="12">
    <w:p w:rsidR="0031412C" w:rsidRPr="00D036BC" w:rsidRDefault="0031412C" w:rsidP="0031412C">
      <w:pPr>
        <w:autoSpaceDE w:val="0"/>
        <w:autoSpaceDN w:val="0"/>
        <w:adjustRightInd w:val="0"/>
        <w:spacing w:after="0" w:line="240" w:lineRule="auto"/>
        <w:jc w:val="both"/>
        <w:rPr>
          <w:rFonts w:ascii="Times New Roman" w:hAnsi="Times New Roman"/>
          <w:sz w:val="20"/>
          <w:szCs w:val="20"/>
        </w:rPr>
      </w:pPr>
      <w:r w:rsidRPr="00D036BC">
        <w:rPr>
          <w:rStyle w:val="a6"/>
          <w:rFonts w:ascii="Times New Roman" w:hAnsi="Times New Roman"/>
        </w:rPr>
        <w:footnoteRef/>
      </w:r>
      <w:r w:rsidRPr="00D036BC">
        <w:rPr>
          <w:rFonts w:ascii="Times New Roman" w:hAnsi="Times New Roman"/>
          <w:sz w:val="20"/>
          <w:szCs w:val="20"/>
        </w:rPr>
        <w:t xml:space="preserve"> Приказ Минобрнауки России от 17</w:t>
      </w:r>
      <w:r>
        <w:rPr>
          <w:rFonts w:ascii="Times New Roman" w:hAnsi="Times New Roman"/>
          <w:sz w:val="20"/>
          <w:szCs w:val="20"/>
        </w:rPr>
        <w:t xml:space="preserve"> мая </w:t>
      </w:r>
      <w:smartTag w:uri="urn:schemas-microsoft-com:office:smarttags" w:element="metricconverter">
        <w:smartTagPr>
          <w:attr w:name="ProductID" w:val="2012 г"/>
        </w:smartTagPr>
        <w:r w:rsidRPr="00D036BC">
          <w:rPr>
            <w:rFonts w:ascii="Times New Roman" w:hAnsi="Times New Roman"/>
            <w:sz w:val="20"/>
            <w:szCs w:val="20"/>
          </w:rPr>
          <w:t xml:space="preserve">2012 </w:t>
        </w:r>
        <w:r>
          <w:rPr>
            <w:rFonts w:ascii="Times New Roman" w:hAnsi="Times New Roman"/>
            <w:sz w:val="20"/>
            <w:szCs w:val="20"/>
          </w:rPr>
          <w:t>г</w:t>
        </w:r>
      </w:smartTag>
      <w:r>
        <w:rPr>
          <w:rFonts w:ascii="Times New Roman" w:hAnsi="Times New Roman"/>
          <w:sz w:val="20"/>
          <w:szCs w:val="20"/>
        </w:rPr>
        <w:t>. №</w:t>
      </w:r>
      <w:r w:rsidRPr="00D036BC">
        <w:rPr>
          <w:rFonts w:ascii="Times New Roman" w:hAnsi="Times New Roman"/>
          <w:sz w:val="20"/>
          <w:szCs w:val="20"/>
        </w:rPr>
        <w:t xml:space="preserve"> 413</w:t>
      </w:r>
      <w:r>
        <w:rPr>
          <w:rFonts w:ascii="Times New Roman" w:hAnsi="Times New Roman"/>
          <w:sz w:val="20"/>
          <w:szCs w:val="20"/>
        </w:rPr>
        <w:t xml:space="preserve"> «</w:t>
      </w:r>
      <w:r w:rsidRPr="00D036BC">
        <w:rPr>
          <w:rFonts w:ascii="Times New Roman" w:hAnsi="Times New Roman"/>
          <w:sz w:val="20"/>
          <w:szCs w:val="20"/>
        </w:rPr>
        <w:t>Об утверждении федерального государственного образовательного стандарта среднего общего образования</w:t>
      </w:r>
      <w:r>
        <w:rPr>
          <w:rFonts w:ascii="Times New Roman" w:hAnsi="Times New Roman"/>
          <w:sz w:val="20"/>
          <w:szCs w:val="20"/>
        </w:rPr>
        <w:t>»</w:t>
      </w:r>
    </w:p>
    <w:p w:rsidR="0031412C" w:rsidRPr="00D036BC" w:rsidRDefault="0031412C" w:rsidP="0031412C">
      <w:pPr>
        <w:pStyle w:val="a4"/>
      </w:pPr>
    </w:p>
  </w:footnote>
  <w:footnote w:id="13">
    <w:p w:rsidR="0031412C" w:rsidRPr="003F4C6B" w:rsidRDefault="0031412C" w:rsidP="0031412C">
      <w:pPr>
        <w:autoSpaceDE w:val="0"/>
        <w:autoSpaceDN w:val="0"/>
        <w:adjustRightInd w:val="0"/>
        <w:spacing w:after="0" w:line="240" w:lineRule="auto"/>
        <w:jc w:val="both"/>
        <w:rPr>
          <w:rFonts w:ascii="Times New Roman" w:hAnsi="Times New Roman"/>
          <w:sz w:val="20"/>
          <w:szCs w:val="20"/>
        </w:rPr>
      </w:pPr>
      <w:r w:rsidRPr="003F4C6B">
        <w:rPr>
          <w:rStyle w:val="a6"/>
          <w:rFonts w:ascii="Times New Roman" w:hAnsi="Times New Roman"/>
        </w:rPr>
        <w:footnoteRef/>
      </w:r>
      <w:r w:rsidRPr="003F4C6B">
        <w:rPr>
          <w:rFonts w:ascii="Times New Roman" w:hAnsi="Times New Roman"/>
          <w:sz w:val="20"/>
          <w:szCs w:val="20"/>
        </w:rPr>
        <w:t xml:space="preserve"> Приказ Минобрнауки России от 25</w:t>
      </w:r>
      <w:r>
        <w:rPr>
          <w:rFonts w:ascii="Times New Roman" w:hAnsi="Times New Roman"/>
          <w:sz w:val="20"/>
          <w:szCs w:val="20"/>
        </w:rPr>
        <w:t xml:space="preserve"> декабря </w:t>
      </w:r>
      <w:smartTag w:uri="urn:schemas-microsoft-com:office:smarttags" w:element="metricconverter">
        <w:smartTagPr>
          <w:attr w:name="ProductID" w:val="2013 г"/>
        </w:smartTagPr>
        <w:r w:rsidRPr="003F4C6B">
          <w:rPr>
            <w:rFonts w:ascii="Times New Roman" w:hAnsi="Times New Roman"/>
            <w:sz w:val="20"/>
            <w:szCs w:val="20"/>
          </w:rPr>
          <w:t xml:space="preserve">2013 </w:t>
        </w:r>
        <w:r>
          <w:rPr>
            <w:rFonts w:ascii="Times New Roman" w:hAnsi="Times New Roman"/>
            <w:sz w:val="20"/>
            <w:szCs w:val="20"/>
          </w:rPr>
          <w:t>г</w:t>
        </w:r>
      </w:smartTag>
      <w:r>
        <w:rPr>
          <w:rFonts w:ascii="Times New Roman" w:hAnsi="Times New Roman"/>
          <w:sz w:val="20"/>
          <w:szCs w:val="20"/>
        </w:rPr>
        <w:t>. №</w:t>
      </w:r>
      <w:r w:rsidRPr="003F4C6B">
        <w:rPr>
          <w:rFonts w:ascii="Times New Roman" w:hAnsi="Times New Roman"/>
          <w:sz w:val="20"/>
          <w:szCs w:val="20"/>
        </w:rPr>
        <w:t xml:space="preserve"> 1394</w:t>
      </w:r>
      <w:r>
        <w:rPr>
          <w:rFonts w:ascii="Times New Roman" w:hAnsi="Times New Roman"/>
          <w:sz w:val="20"/>
          <w:szCs w:val="20"/>
        </w:rPr>
        <w:t xml:space="preserve"> «</w:t>
      </w:r>
      <w:r w:rsidRPr="003F4C6B">
        <w:rPr>
          <w:rFonts w:ascii="Times New Roman" w:hAnsi="Times New Roman"/>
          <w:sz w:val="20"/>
          <w:szCs w:val="20"/>
        </w:rPr>
        <w:t>Об утверждении Порядка проведения государственной итоговой аттестации по образовательным программам основного общего образования</w:t>
      </w:r>
      <w:r>
        <w:rPr>
          <w:rFonts w:ascii="Times New Roman" w:hAnsi="Times New Roman"/>
          <w:sz w:val="20"/>
          <w:szCs w:val="20"/>
        </w:rPr>
        <w:t>»</w:t>
      </w:r>
    </w:p>
    <w:p w:rsidR="0031412C" w:rsidRDefault="0031412C" w:rsidP="0031412C">
      <w:pPr>
        <w:pStyle w:val="a4"/>
      </w:pPr>
    </w:p>
  </w:footnote>
  <w:footnote w:id="14">
    <w:p w:rsidR="0031412C" w:rsidRPr="003F4C6B" w:rsidRDefault="0031412C" w:rsidP="0031412C">
      <w:pPr>
        <w:autoSpaceDE w:val="0"/>
        <w:autoSpaceDN w:val="0"/>
        <w:adjustRightInd w:val="0"/>
        <w:spacing w:after="0" w:line="240" w:lineRule="auto"/>
        <w:jc w:val="both"/>
        <w:rPr>
          <w:rFonts w:ascii="Times New Roman" w:hAnsi="Times New Roman"/>
          <w:sz w:val="20"/>
          <w:szCs w:val="20"/>
        </w:rPr>
      </w:pPr>
      <w:r w:rsidRPr="003F4C6B">
        <w:rPr>
          <w:rStyle w:val="a6"/>
          <w:rFonts w:ascii="Times New Roman" w:hAnsi="Times New Roman"/>
        </w:rPr>
        <w:footnoteRef/>
      </w:r>
      <w:r w:rsidRPr="003F4C6B">
        <w:rPr>
          <w:rFonts w:ascii="Times New Roman" w:hAnsi="Times New Roman"/>
          <w:sz w:val="20"/>
          <w:szCs w:val="20"/>
        </w:rPr>
        <w:t xml:space="preserve"> Приказ Минобрнауки России от 26</w:t>
      </w:r>
      <w:r>
        <w:rPr>
          <w:rFonts w:ascii="Times New Roman" w:hAnsi="Times New Roman"/>
          <w:sz w:val="20"/>
          <w:szCs w:val="20"/>
        </w:rPr>
        <w:t xml:space="preserve"> декабря </w:t>
      </w:r>
      <w:smartTag w:uri="urn:schemas-microsoft-com:office:smarttags" w:element="metricconverter">
        <w:smartTagPr>
          <w:attr w:name="ProductID" w:val="2013 г"/>
        </w:smartTagPr>
        <w:r w:rsidRPr="003F4C6B">
          <w:rPr>
            <w:rFonts w:ascii="Times New Roman" w:hAnsi="Times New Roman"/>
            <w:sz w:val="20"/>
            <w:szCs w:val="20"/>
          </w:rPr>
          <w:t xml:space="preserve">2013 </w:t>
        </w:r>
        <w:r>
          <w:rPr>
            <w:rFonts w:ascii="Times New Roman" w:hAnsi="Times New Roman"/>
            <w:sz w:val="20"/>
            <w:szCs w:val="20"/>
          </w:rPr>
          <w:t>г</w:t>
        </w:r>
      </w:smartTag>
      <w:r>
        <w:rPr>
          <w:rFonts w:ascii="Times New Roman" w:hAnsi="Times New Roman"/>
          <w:sz w:val="20"/>
          <w:szCs w:val="20"/>
        </w:rPr>
        <w:t>. №</w:t>
      </w:r>
      <w:r w:rsidRPr="003F4C6B">
        <w:rPr>
          <w:rFonts w:ascii="Times New Roman" w:hAnsi="Times New Roman"/>
          <w:sz w:val="20"/>
          <w:szCs w:val="20"/>
        </w:rPr>
        <w:t xml:space="preserve"> 1400</w:t>
      </w:r>
      <w:r>
        <w:rPr>
          <w:rFonts w:ascii="Times New Roman" w:hAnsi="Times New Roman"/>
          <w:sz w:val="20"/>
          <w:szCs w:val="20"/>
        </w:rPr>
        <w:t xml:space="preserve"> «</w:t>
      </w:r>
      <w:r w:rsidRPr="003F4C6B">
        <w:rPr>
          <w:rFonts w:ascii="Times New Roman" w:hAnsi="Times New Roman"/>
          <w:sz w:val="20"/>
          <w:szCs w:val="20"/>
        </w:rPr>
        <w:t>Об утверждении Порядка проведения государственной итоговой аттестации по образовательным программам среднего общего образования</w:t>
      </w:r>
      <w:r>
        <w:rPr>
          <w:rFonts w:ascii="Times New Roman" w:hAnsi="Times New Roman"/>
          <w:sz w:val="20"/>
          <w:szCs w:val="20"/>
        </w:rPr>
        <w:t>»</w:t>
      </w:r>
    </w:p>
    <w:p w:rsidR="0031412C" w:rsidRDefault="0031412C" w:rsidP="0031412C">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40871"/>
    <w:multiLevelType w:val="hybridMultilevel"/>
    <w:tmpl w:val="4C5CC5CA"/>
    <w:lvl w:ilvl="0" w:tplc="63621D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1412C"/>
    <w:rsid w:val="00006BA4"/>
    <w:rsid w:val="00131E1B"/>
    <w:rsid w:val="00277D3A"/>
    <w:rsid w:val="002F00D6"/>
    <w:rsid w:val="0031412C"/>
    <w:rsid w:val="003B070A"/>
    <w:rsid w:val="003C4907"/>
    <w:rsid w:val="00411170"/>
    <w:rsid w:val="00477F78"/>
    <w:rsid w:val="00762307"/>
    <w:rsid w:val="007A56BB"/>
    <w:rsid w:val="009D06FA"/>
    <w:rsid w:val="00A80ADF"/>
    <w:rsid w:val="00AF1099"/>
    <w:rsid w:val="00CA3D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F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412C"/>
    <w:pPr>
      <w:spacing w:before="240" w:after="240" w:line="240" w:lineRule="auto"/>
    </w:pPr>
    <w:rPr>
      <w:rFonts w:ascii="Times New Roman" w:eastAsia="Times New Roman" w:hAnsi="Times New Roman" w:cs="Times New Roman"/>
      <w:sz w:val="24"/>
      <w:szCs w:val="24"/>
    </w:rPr>
  </w:style>
  <w:style w:type="paragraph" w:styleId="a4">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5"/>
    <w:uiPriority w:val="99"/>
    <w:unhideWhenUsed/>
    <w:rsid w:val="0031412C"/>
    <w:pPr>
      <w:spacing w:after="0" w:line="240" w:lineRule="auto"/>
      <w:ind w:firstLine="709"/>
      <w:jc w:val="both"/>
    </w:pPr>
    <w:rPr>
      <w:rFonts w:ascii="Times New Roman" w:eastAsia="Calibri" w:hAnsi="Times New Roman" w:cs="Times New Roman"/>
      <w:sz w:val="20"/>
      <w:szCs w:val="20"/>
      <w:lang w:eastAsia="en-US"/>
    </w:rPr>
  </w:style>
  <w:style w:type="character" w:customStyle="1" w:styleId="a5">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4"/>
    <w:uiPriority w:val="99"/>
    <w:rsid w:val="0031412C"/>
    <w:rPr>
      <w:rFonts w:ascii="Times New Roman" w:eastAsia="Calibri" w:hAnsi="Times New Roman" w:cs="Times New Roman"/>
      <w:sz w:val="20"/>
      <w:szCs w:val="20"/>
      <w:lang w:eastAsia="en-US"/>
    </w:rPr>
  </w:style>
  <w:style w:type="character" w:styleId="a6">
    <w:name w:val="footnote reference"/>
    <w:aliases w:val="Знак сноски 1,Знак сноски-FN,Ciae niinee-FN,Referencia nota al pie,4_G"/>
    <w:uiPriority w:val="99"/>
    <w:unhideWhenUsed/>
    <w:rsid w:val="0031412C"/>
    <w:rPr>
      <w:vertAlign w:val="superscript"/>
    </w:rPr>
  </w:style>
  <w:style w:type="character" w:styleId="a7">
    <w:name w:val="Hyperlink"/>
    <w:uiPriority w:val="99"/>
    <w:unhideWhenUsed/>
    <w:rsid w:val="0031412C"/>
    <w:rPr>
      <w:color w:val="0000FF"/>
      <w:u w:val="single"/>
    </w:rPr>
  </w:style>
  <w:style w:type="character" w:customStyle="1" w:styleId="blk3">
    <w:name w:val="blk3"/>
    <w:rsid w:val="0031412C"/>
    <w:rPr>
      <w:vanish w:val="0"/>
      <w:webHidden w:val="0"/>
      <w:specVanish w:val="0"/>
    </w:rPr>
  </w:style>
  <w:style w:type="paragraph" w:styleId="a8">
    <w:name w:val="Balloon Text"/>
    <w:basedOn w:val="a"/>
    <w:link w:val="a9"/>
    <w:uiPriority w:val="99"/>
    <w:semiHidden/>
    <w:unhideWhenUsed/>
    <w:rsid w:val="0031412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412C"/>
    <w:rPr>
      <w:rFonts w:ascii="Tahoma" w:hAnsi="Tahoma" w:cs="Tahoma"/>
      <w:sz w:val="16"/>
      <w:szCs w:val="16"/>
    </w:rPr>
  </w:style>
  <w:style w:type="paragraph" w:styleId="aa">
    <w:name w:val="List Paragraph"/>
    <w:basedOn w:val="a"/>
    <w:uiPriority w:val="34"/>
    <w:qFormat/>
    <w:rsid w:val="0031412C"/>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765925C97C3FA1ABE726562201D54C13D07279F19A24E16E4D52B515C69388FF855DBA2BA3D3H5T2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2765925C97C3FA1ABE726562201D54C1BDD7C79F09379EB66145EB712C9CC9FF8CC51BB2BA3D357H6TD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72765925C97C3FA1ABE726562201D54C1BDE777BF39379EB66145EB712C9CC9FF8CC51BB2BA2D355H6T3O" TargetMode="External"/><Relationship Id="rId1" Type="http://schemas.openxmlformats.org/officeDocument/2006/relationships/hyperlink" Target="consultantplus://offline/ref=72765925C97C3FA1ABE726562201D54C1BDE777BF39379EB66145EB712C9CC9FF8CC51BB2BA2D352H6T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B850053-97C2-4331-879C-0E6AB67F1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3352</Words>
  <Characters>19113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Paradise</dc:creator>
  <cp:keywords/>
  <dc:description/>
  <cp:lastModifiedBy>User</cp:lastModifiedBy>
  <cp:revision>10</cp:revision>
  <dcterms:created xsi:type="dcterms:W3CDTF">2016-03-04T03:16:00Z</dcterms:created>
  <dcterms:modified xsi:type="dcterms:W3CDTF">2016-03-16T10:02:00Z</dcterms:modified>
</cp:coreProperties>
</file>